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13" w:rsidRPr="009334AF" w:rsidRDefault="00B07F00" w:rsidP="00426172">
      <w:pPr>
        <w:spacing w:after="57" w:line="14" w:lineRule="atLeast"/>
        <w:jc w:val="both"/>
        <w:rPr>
          <w:sz w:val="21"/>
          <w:szCs w:val="21"/>
        </w:rPr>
      </w:pPr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Межрегиональное Территориальное Управление </w:t>
      </w:r>
      <w:proofErr w:type="spellStart"/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Росимущества</w:t>
      </w:r>
      <w:proofErr w:type="spellEnd"/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 xml:space="preserve"> в городе Санкт-Петербурге и Ленинградской области сообщает о</w:t>
      </w:r>
      <w:r w:rsidRPr="009334AF">
        <w:rPr>
          <w:rStyle w:val="-"/>
          <w:rFonts w:ascii="Times New Roman" w:eastAsia="Times New Roman" w:hAnsi="Times New Roman"/>
          <w:b/>
          <w:bCs/>
          <w:color w:val="auto"/>
          <w:sz w:val="21"/>
          <w:szCs w:val="21"/>
          <w:u w:val="none"/>
        </w:rPr>
        <w:t> </w:t>
      </w:r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проведен</w:t>
      </w:r>
      <w:proofErr w:type="gramStart"/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ии ау</w:t>
      </w:r>
      <w:proofErr w:type="gramEnd"/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 xml:space="preserve">кциона в электронной форме, открытого по составу участников и форме подачи предложения о цене объекта. Оператор Электронной торговой площадки </w:t>
      </w:r>
      <w:proofErr w:type="spellStart"/>
      <w:r w:rsidR="007D5B88"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эЛот</w:t>
      </w:r>
      <w:proofErr w:type="spellEnd"/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 xml:space="preserve">: </w:t>
      </w:r>
      <w:r w:rsidR="007D5B88"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ООО «</w:t>
      </w:r>
      <w:proofErr w:type="spellStart"/>
      <w:r w:rsidR="007D5B88"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МаксХаус</w:t>
      </w:r>
      <w:proofErr w:type="spellEnd"/>
      <w:r w:rsidR="007D5B88"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»</w:t>
      </w:r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. Организатор торгов: ООО «</w:t>
      </w:r>
      <w:proofErr w:type="spellStart"/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Аксион</w:t>
      </w:r>
      <w:proofErr w:type="spellEnd"/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 xml:space="preserve">», ОГРН 1027810264261, г. Санкт-Петербург, ул. </w:t>
      </w:r>
      <w:proofErr w:type="spellStart"/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Рузовская</w:t>
      </w:r>
      <w:proofErr w:type="spellEnd"/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, д. 16, лит. А, пом. 21-Н, т. +7 (9</w:t>
      </w:r>
      <w:r w:rsidR="00387917"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8</w:t>
      </w:r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 xml:space="preserve">1) </w:t>
      </w:r>
      <w:r w:rsidR="00387917"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7608583</w:t>
      </w:r>
      <w:r w:rsidRPr="009334AF">
        <w:rPr>
          <w:rStyle w:val="-"/>
          <w:rFonts w:ascii="Times New Roman" w:eastAsia="Times New Roman" w:hAnsi="Times New Roman"/>
          <w:color w:val="auto"/>
          <w:sz w:val="21"/>
          <w:szCs w:val="21"/>
          <w:u w:val="none"/>
        </w:rPr>
        <w:t>.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b/>
          <w:sz w:val="21"/>
          <w:szCs w:val="21"/>
        </w:rPr>
        <w:t xml:space="preserve">Аукцион  состоится </w:t>
      </w:r>
      <w:r w:rsidRPr="004927EA">
        <w:rPr>
          <w:rFonts w:ascii="Times New Roman" w:hAnsi="Times New Roman"/>
          <w:b/>
          <w:sz w:val="21"/>
          <w:szCs w:val="21"/>
        </w:rPr>
        <w:t>«</w:t>
      </w:r>
      <w:r w:rsidR="004927EA" w:rsidRPr="004927EA">
        <w:rPr>
          <w:rFonts w:ascii="Times New Roman" w:hAnsi="Times New Roman"/>
          <w:b/>
          <w:sz w:val="21"/>
          <w:szCs w:val="21"/>
        </w:rPr>
        <w:t>28</w:t>
      </w:r>
      <w:r w:rsidRPr="004927EA">
        <w:rPr>
          <w:rFonts w:ascii="Times New Roman" w:hAnsi="Times New Roman"/>
          <w:b/>
          <w:sz w:val="21"/>
          <w:szCs w:val="21"/>
        </w:rPr>
        <w:t xml:space="preserve">» </w:t>
      </w:r>
      <w:r w:rsidR="004927EA" w:rsidRPr="004927EA">
        <w:rPr>
          <w:rFonts w:ascii="Times New Roman" w:hAnsi="Times New Roman"/>
          <w:b/>
          <w:sz w:val="21"/>
          <w:szCs w:val="21"/>
        </w:rPr>
        <w:t>января</w:t>
      </w:r>
      <w:r w:rsidRPr="004927EA">
        <w:rPr>
          <w:rFonts w:ascii="Times New Roman" w:hAnsi="Times New Roman"/>
          <w:b/>
          <w:sz w:val="21"/>
          <w:szCs w:val="21"/>
        </w:rPr>
        <w:t xml:space="preserve"> 202</w:t>
      </w:r>
      <w:r w:rsidR="004927EA" w:rsidRPr="004927EA">
        <w:rPr>
          <w:rFonts w:ascii="Times New Roman" w:hAnsi="Times New Roman"/>
          <w:b/>
          <w:sz w:val="21"/>
          <w:szCs w:val="21"/>
        </w:rPr>
        <w:t>2</w:t>
      </w:r>
      <w:r w:rsidRPr="009334AF">
        <w:rPr>
          <w:rFonts w:ascii="Times New Roman" w:hAnsi="Times New Roman"/>
          <w:b/>
          <w:sz w:val="21"/>
          <w:szCs w:val="21"/>
        </w:rPr>
        <w:t xml:space="preserve"> года в 15 ч.00 мин. (время московское)</w:t>
      </w:r>
      <w:r w:rsidRPr="009334AF">
        <w:rPr>
          <w:rFonts w:ascii="Times New Roman" w:eastAsia="Times New Roman" w:hAnsi="Times New Roman"/>
          <w:b/>
          <w:sz w:val="21"/>
          <w:szCs w:val="21"/>
        </w:rPr>
        <w:t>.</w:t>
      </w:r>
    </w:p>
    <w:p w:rsidR="006C1DD3" w:rsidRPr="00D974C8" w:rsidRDefault="006C1DD3" w:rsidP="00426172">
      <w:pPr>
        <w:spacing w:after="57" w:line="14" w:lineRule="atLeast"/>
        <w:jc w:val="both"/>
      </w:pPr>
      <w:r w:rsidRPr="00D974C8">
        <w:rPr>
          <w:rFonts w:ascii="Times New Roman" w:eastAsia="Times New Roman" w:hAnsi="Times New Roman"/>
          <w:b/>
          <w:bCs/>
        </w:rPr>
        <w:t>Лот 1</w:t>
      </w:r>
      <w:r w:rsidR="001E650C" w:rsidRPr="00D974C8">
        <w:rPr>
          <w:rFonts w:ascii="Times New Roman" w:eastAsia="Times New Roman" w:hAnsi="Times New Roman"/>
          <w:b/>
          <w:bCs/>
        </w:rPr>
        <w:t xml:space="preserve"> </w:t>
      </w:r>
      <w:r w:rsidR="001E650C" w:rsidRPr="00D974C8">
        <w:rPr>
          <w:rFonts w:ascii="Times New Roman" w:eastAsia="Times New Roman" w:hAnsi="Times New Roman"/>
          <w:bCs/>
        </w:rPr>
        <w:t>(повторные торги):</w:t>
      </w:r>
      <w:r w:rsidR="001E650C" w:rsidRPr="00D974C8">
        <w:rPr>
          <w:rFonts w:ascii="Times New Roman" w:hAnsi="Times New Roman"/>
        </w:rPr>
        <w:t xml:space="preserve"> </w:t>
      </w:r>
      <w:r w:rsidR="00CB363C" w:rsidRPr="00D974C8">
        <w:rPr>
          <w:rFonts w:ascii="Times New Roman" w:eastAsia="Times New Roman" w:hAnsi="Times New Roman"/>
          <w:bCs/>
        </w:rPr>
        <w:t xml:space="preserve">имущество должника </w:t>
      </w:r>
      <w:proofErr w:type="spellStart"/>
      <w:r w:rsidR="00CB363C" w:rsidRPr="00D974C8">
        <w:rPr>
          <w:rFonts w:ascii="Times New Roman" w:eastAsia="Times New Roman" w:hAnsi="Times New Roman"/>
          <w:bCs/>
        </w:rPr>
        <w:t>Балицкого</w:t>
      </w:r>
      <w:proofErr w:type="spellEnd"/>
      <w:r w:rsidR="00CB363C" w:rsidRPr="00D974C8">
        <w:rPr>
          <w:rFonts w:ascii="Times New Roman" w:eastAsia="Times New Roman" w:hAnsi="Times New Roman"/>
          <w:bCs/>
        </w:rPr>
        <w:t xml:space="preserve"> А.М. (и/</w:t>
      </w:r>
      <w:proofErr w:type="gramStart"/>
      <w:r w:rsidR="00CB363C" w:rsidRPr="00D974C8">
        <w:rPr>
          <w:rFonts w:ascii="Times New Roman" w:eastAsia="Times New Roman" w:hAnsi="Times New Roman"/>
          <w:bCs/>
        </w:rPr>
        <w:t>п</w:t>
      </w:r>
      <w:proofErr w:type="gramEnd"/>
      <w:r w:rsidR="00CB363C" w:rsidRPr="00D974C8">
        <w:rPr>
          <w:rFonts w:ascii="Times New Roman" w:eastAsia="Times New Roman" w:hAnsi="Times New Roman"/>
          <w:bCs/>
        </w:rPr>
        <w:t xml:space="preserve"> № 174934/16/78002-ИП): Земельный участок, общ. пл. 800 </w:t>
      </w:r>
      <w:proofErr w:type="spellStart"/>
      <w:r w:rsidR="00CB363C" w:rsidRPr="00D974C8">
        <w:rPr>
          <w:rFonts w:ascii="Times New Roman" w:eastAsia="Times New Roman" w:hAnsi="Times New Roman"/>
          <w:bCs/>
        </w:rPr>
        <w:t>кв</w:t>
      </w:r>
      <w:proofErr w:type="gramStart"/>
      <w:r w:rsidR="00CB363C" w:rsidRPr="00D974C8">
        <w:rPr>
          <w:rFonts w:ascii="Times New Roman" w:eastAsia="Times New Roman" w:hAnsi="Times New Roman"/>
          <w:bCs/>
        </w:rPr>
        <w:t>.м</w:t>
      </w:r>
      <w:proofErr w:type="spellEnd"/>
      <w:proofErr w:type="gramEnd"/>
      <w:r w:rsidR="00CB363C" w:rsidRPr="00D974C8">
        <w:rPr>
          <w:rFonts w:ascii="Times New Roman" w:eastAsia="Times New Roman" w:hAnsi="Times New Roman"/>
          <w:bCs/>
        </w:rPr>
        <w:t xml:space="preserve">, кадастровый № 47:16:0868003:113 расположенный по адресу: </w:t>
      </w:r>
      <w:proofErr w:type="gramStart"/>
      <w:r w:rsidR="00CB363C" w:rsidRPr="00D974C8">
        <w:rPr>
          <w:rFonts w:ascii="Times New Roman" w:eastAsia="Times New Roman" w:hAnsi="Times New Roman"/>
          <w:bCs/>
        </w:rPr>
        <w:t>Ленинградская область, Кировский р-он, массив Славянка, СНТ Апраксин, ул. Железнодорожная, уч. 46  (нач. цена – 228 650,00 руб., зад.– 45 000 руб., шаг – 2 000 руб.); Обременения: запрет регистрационных действий УФССП;</w:t>
      </w:r>
      <w:r w:rsidRPr="00D974C8">
        <w:rPr>
          <w:rFonts w:ascii="Times New Roman" w:eastAsia="Times New Roman" w:hAnsi="Times New Roman"/>
        </w:rPr>
        <w:t xml:space="preserve">; </w:t>
      </w:r>
      <w:proofErr w:type="gramEnd"/>
    </w:p>
    <w:p w:rsidR="006C1DD3" w:rsidRPr="00D974C8" w:rsidRDefault="006C1DD3" w:rsidP="00426172">
      <w:pPr>
        <w:spacing w:after="57" w:line="14" w:lineRule="atLeast"/>
        <w:jc w:val="both"/>
      </w:pPr>
      <w:r w:rsidRPr="00D974C8">
        <w:rPr>
          <w:rFonts w:ascii="Times New Roman" w:eastAsia="Times New Roman" w:hAnsi="Times New Roman"/>
          <w:b/>
          <w:bCs/>
        </w:rPr>
        <w:t xml:space="preserve">Лот 2 </w:t>
      </w:r>
      <w:r w:rsidR="001E650C" w:rsidRPr="00D974C8">
        <w:rPr>
          <w:rFonts w:ascii="Times New Roman" w:eastAsia="Times New Roman" w:hAnsi="Times New Roman"/>
          <w:bCs/>
        </w:rPr>
        <w:t>(повторные торги):</w:t>
      </w:r>
      <w:r w:rsidR="001E650C" w:rsidRPr="00D974C8">
        <w:rPr>
          <w:rFonts w:ascii="Times New Roman" w:hAnsi="Times New Roman"/>
        </w:rPr>
        <w:t xml:space="preserve"> </w:t>
      </w:r>
      <w:r w:rsidR="00CB363C" w:rsidRPr="00D974C8">
        <w:rPr>
          <w:rFonts w:ascii="Times New Roman" w:eastAsia="Times New Roman" w:hAnsi="Times New Roman"/>
        </w:rPr>
        <w:t xml:space="preserve">находящееся в залоге у ПАО «Сбербанк России» </w:t>
      </w:r>
      <w:r w:rsidR="00CB363C" w:rsidRPr="00D974C8">
        <w:rPr>
          <w:rFonts w:ascii="Times New Roman" w:eastAsia="Times New Roman" w:hAnsi="Times New Roman"/>
          <w:bCs/>
        </w:rPr>
        <w:t>имущество должника ООО «</w:t>
      </w:r>
      <w:proofErr w:type="spellStart"/>
      <w:r w:rsidR="00CB363C" w:rsidRPr="00D974C8">
        <w:rPr>
          <w:rFonts w:ascii="Times New Roman" w:eastAsia="Times New Roman" w:hAnsi="Times New Roman"/>
          <w:bCs/>
        </w:rPr>
        <w:t>Сталкер</w:t>
      </w:r>
      <w:proofErr w:type="spellEnd"/>
      <w:r w:rsidR="00CB363C" w:rsidRPr="00D974C8">
        <w:rPr>
          <w:rFonts w:ascii="Times New Roman" w:eastAsia="Times New Roman" w:hAnsi="Times New Roman"/>
          <w:bCs/>
        </w:rPr>
        <w:t>». (и/</w:t>
      </w:r>
      <w:proofErr w:type="gramStart"/>
      <w:r w:rsidR="00CB363C" w:rsidRPr="00D974C8">
        <w:rPr>
          <w:rFonts w:ascii="Times New Roman" w:eastAsia="Times New Roman" w:hAnsi="Times New Roman"/>
          <w:bCs/>
        </w:rPr>
        <w:t>п</w:t>
      </w:r>
      <w:proofErr w:type="gramEnd"/>
      <w:r w:rsidR="00CB363C" w:rsidRPr="00D974C8">
        <w:rPr>
          <w:rFonts w:ascii="Times New Roman" w:eastAsia="Times New Roman" w:hAnsi="Times New Roman"/>
          <w:bCs/>
        </w:rPr>
        <w:t xml:space="preserve"> № 231253/20/78003-ИП): Простой вексель серии ВГ №0429019 от 27.12.2018 (нач. цена – 2 137 613,15 руб., зад.– 1</w:t>
      </w:r>
      <w:r w:rsidR="004927EA">
        <w:rPr>
          <w:rFonts w:ascii="Times New Roman" w:eastAsia="Times New Roman" w:hAnsi="Times New Roman"/>
          <w:bCs/>
        </w:rPr>
        <w:t>05</w:t>
      </w:r>
      <w:r w:rsidR="00CB363C" w:rsidRPr="00D974C8">
        <w:rPr>
          <w:rFonts w:ascii="Times New Roman" w:eastAsia="Times New Roman" w:hAnsi="Times New Roman"/>
          <w:bCs/>
        </w:rPr>
        <w:t xml:space="preserve"> 000 руб., шаг – 13 000 руб.)</w:t>
      </w:r>
      <w:r w:rsidRPr="00D974C8">
        <w:rPr>
          <w:rFonts w:ascii="Times New Roman" w:eastAsia="Times New Roman" w:hAnsi="Times New Roman"/>
          <w:bCs/>
        </w:rPr>
        <w:t xml:space="preserve">; </w:t>
      </w:r>
    </w:p>
    <w:p w:rsidR="006C1DD3" w:rsidRPr="00D974C8" w:rsidRDefault="006C1DD3" w:rsidP="00426172">
      <w:pPr>
        <w:spacing w:after="57" w:line="14" w:lineRule="atLeast"/>
        <w:jc w:val="both"/>
      </w:pPr>
      <w:r w:rsidRPr="00D974C8">
        <w:rPr>
          <w:rFonts w:ascii="Times New Roman" w:eastAsia="Times New Roman" w:hAnsi="Times New Roman"/>
          <w:b/>
          <w:bCs/>
        </w:rPr>
        <w:t xml:space="preserve">Лот 3 </w:t>
      </w:r>
      <w:r w:rsidR="001E650C" w:rsidRPr="00D974C8">
        <w:rPr>
          <w:rFonts w:ascii="Times New Roman" w:eastAsia="Times New Roman" w:hAnsi="Times New Roman"/>
          <w:bCs/>
        </w:rPr>
        <w:t>(повторные торги):</w:t>
      </w:r>
      <w:r w:rsidR="001E650C" w:rsidRPr="00D974C8">
        <w:rPr>
          <w:rFonts w:ascii="Times New Roman" w:hAnsi="Times New Roman"/>
        </w:rPr>
        <w:t xml:space="preserve"> </w:t>
      </w:r>
      <w:r w:rsidR="00CB363C" w:rsidRPr="00D974C8">
        <w:rPr>
          <w:rFonts w:ascii="Times New Roman" w:eastAsia="Times New Roman" w:hAnsi="Times New Roman"/>
        </w:rPr>
        <w:t>находящееся в залоге у ПАО «</w:t>
      </w:r>
      <w:proofErr w:type="spellStart"/>
      <w:r w:rsidR="00CB363C" w:rsidRPr="00D974C8">
        <w:rPr>
          <w:rFonts w:ascii="Times New Roman" w:eastAsia="Times New Roman" w:hAnsi="Times New Roman"/>
        </w:rPr>
        <w:t>Совкомбанк</w:t>
      </w:r>
      <w:proofErr w:type="spellEnd"/>
      <w:r w:rsidR="00CB363C" w:rsidRPr="00D974C8">
        <w:rPr>
          <w:rFonts w:ascii="Times New Roman" w:eastAsia="Times New Roman" w:hAnsi="Times New Roman"/>
        </w:rPr>
        <w:t xml:space="preserve">», </w:t>
      </w:r>
      <w:r w:rsidR="00CB363C" w:rsidRPr="00D974C8">
        <w:rPr>
          <w:rFonts w:ascii="Times New Roman" w:eastAsia="Times New Roman" w:hAnsi="Times New Roman"/>
          <w:bCs/>
        </w:rPr>
        <w:t>имущество должника Ткачева В.А.. (и/</w:t>
      </w:r>
      <w:proofErr w:type="gramStart"/>
      <w:r w:rsidR="00CB363C" w:rsidRPr="00D974C8">
        <w:rPr>
          <w:rFonts w:ascii="Times New Roman" w:eastAsia="Times New Roman" w:hAnsi="Times New Roman"/>
          <w:bCs/>
        </w:rPr>
        <w:t>п</w:t>
      </w:r>
      <w:proofErr w:type="gramEnd"/>
      <w:r w:rsidR="00CB363C" w:rsidRPr="00D974C8">
        <w:rPr>
          <w:rFonts w:ascii="Times New Roman" w:eastAsia="Times New Roman" w:hAnsi="Times New Roman"/>
          <w:bCs/>
        </w:rPr>
        <w:t xml:space="preserve"> № 377689/20/78007-ИП): Автомобиль </w:t>
      </w:r>
      <w:proofErr w:type="spellStart"/>
      <w:r w:rsidR="00CB363C" w:rsidRPr="00D974C8">
        <w:rPr>
          <w:rFonts w:ascii="Times New Roman" w:eastAsia="Times New Roman" w:hAnsi="Times New Roman"/>
          <w:bCs/>
        </w:rPr>
        <w:t>Volvo</w:t>
      </w:r>
      <w:proofErr w:type="spellEnd"/>
      <w:r w:rsidR="00CB363C" w:rsidRPr="00D974C8">
        <w:rPr>
          <w:rFonts w:ascii="Times New Roman" w:eastAsia="Times New Roman" w:hAnsi="Times New Roman"/>
          <w:bCs/>
        </w:rPr>
        <w:t xml:space="preserve"> XC90, 2004 </w:t>
      </w:r>
      <w:proofErr w:type="spellStart"/>
      <w:r w:rsidR="00CB363C" w:rsidRPr="00D974C8">
        <w:rPr>
          <w:rFonts w:ascii="Times New Roman" w:eastAsia="Times New Roman" w:hAnsi="Times New Roman"/>
          <w:bCs/>
        </w:rPr>
        <w:t>г.в</w:t>
      </w:r>
      <w:proofErr w:type="spellEnd"/>
      <w:r w:rsidR="00CB363C" w:rsidRPr="00D974C8">
        <w:rPr>
          <w:rFonts w:ascii="Times New Roman" w:eastAsia="Times New Roman" w:hAnsi="Times New Roman"/>
          <w:bCs/>
        </w:rPr>
        <w:t xml:space="preserve">. </w:t>
      </w:r>
      <w:r w:rsidR="00CB363C" w:rsidRPr="00D974C8">
        <w:rPr>
          <w:rFonts w:ascii="Times New Roman" w:eastAsia="Times New Roman" w:hAnsi="Times New Roman"/>
          <w:bCs/>
          <w:lang w:val="en-US"/>
        </w:rPr>
        <w:t>VIN</w:t>
      </w:r>
      <w:r w:rsidR="00CB363C" w:rsidRPr="00D974C8">
        <w:rPr>
          <w:rFonts w:ascii="Times New Roman" w:eastAsia="Times New Roman" w:hAnsi="Times New Roman"/>
          <w:bCs/>
        </w:rPr>
        <w:t xml:space="preserve"> </w:t>
      </w:r>
      <w:r w:rsidR="00CB363C" w:rsidRPr="00D974C8">
        <w:rPr>
          <w:rFonts w:ascii="Times New Roman" w:eastAsia="Times New Roman" w:hAnsi="Times New Roman"/>
          <w:bCs/>
          <w:lang w:val="en-US"/>
        </w:rPr>
        <w:t>YV</w:t>
      </w:r>
      <w:r w:rsidR="00CB363C" w:rsidRPr="00D974C8">
        <w:rPr>
          <w:rFonts w:ascii="Times New Roman" w:eastAsia="Times New Roman" w:hAnsi="Times New Roman"/>
          <w:bCs/>
        </w:rPr>
        <w:t>1</w:t>
      </w:r>
      <w:r w:rsidR="00CB363C" w:rsidRPr="00D974C8">
        <w:rPr>
          <w:rFonts w:ascii="Times New Roman" w:eastAsia="Times New Roman" w:hAnsi="Times New Roman"/>
          <w:bCs/>
          <w:lang w:val="en-US"/>
        </w:rPr>
        <w:t>CM</w:t>
      </w:r>
      <w:r w:rsidR="00CB363C" w:rsidRPr="00D974C8">
        <w:rPr>
          <w:rFonts w:ascii="Times New Roman" w:eastAsia="Times New Roman" w:hAnsi="Times New Roman"/>
          <w:bCs/>
        </w:rPr>
        <w:t>59</w:t>
      </w:r>
      <w:r w:rsidR="00CB363C" w:rsidRPr="00D974C8">
        <w:rPr>
          <w:rFonts w:ascii="Times New Roman" w:eastAsia="Times New Roman" w:hAnsi="Times New Roman"/>
          <w:bCs/>
          <w:lang w:val="en-US"/>
        </w:rPr>
        <w:t>H</w:t>
      </w:r>
      <w:r w:rsidR="00CB363C" w:rsidRPr="00D974C8">
        <w:rPr>
          <w:rFonts w:ascii="Times New Roman" w:eastAsia="Times New Roman" w:hAnsi="Times New Roman"/>
          <w:bCs/>
        </w:rPr>
        <w:t xml:space="preserve">241110436 (нач. цена – 382 500,00 руб., зад.– </w:t>
      </w:r>
      <w:r w:rsidR="004927EA">
        <w:rPr>
          <w:rFonts w:ascii="Times New Roman" w:eastAsia="Times New Roman" w:hAnsi="Times New Roman"/>
          <w:bCs/>
        </w:rPr>
        <w:t>19</w:t>
      </w:r>
      <w:r w:rsidR="00CB363C" w:rsidRPr="00D974C8">
        <w:rPr>
          <w:rFonts w:ascii="Times New Roman" w:eastAsia="Times New Roman" w:hAnsi="Times New Roman"/>
          <w:bCs/>
        </w:rPr>
        <w:t xml:space="preserve"> 000 руб., шаг – 3 000 руб.); Обременения: запрет регистрационных действий УФССП; </w:t>
      </w:r>
      <w:r w:rsidR="00CB363C" w:rsidRPr="00D974C8">
        <w:rPr>
          <w:rFonts w:ascii="Times New Roman" w:eastAsia="Times New Roman" w:hAnsi="Times New Roman"/>
        </w:rPr>
        <w:t>Имущество находится на ответственном хранении у взыскателя;</w:t>
      </w:r>
    </w:p>
    <w:p w:rsidR="006C1DD3" w:rsidRPr="00D974C8" w:rsidRDefault="006C1DD3" w:rsidP="00426172">
      <w:pPr>
        <w:spacing w:after="57" w:line="14" w:lineRule="atLeast"/>
        <w:jc w:val="both"/>
      </w:pPr>
      <w:r w:rsidRPr="00D974C8">
        <w:rPr>
          <w:rFonts w:ascii="Times New Roman" w:eastAsia="Times New Roman" w:hAnsi="Times New Roman"/>
          <w:b/>
          <w:bCs/>
        </w:rPr>
        <w:t xml:space="preserve">Лот 4 </w:t>
      </w:r>
      <w:r w:rsidR="001E650C" w:rsidRPr="00D974C8">
        <w:rPr>
          <w:rFonts w:ascii="Times New Roman" w:eastAsia="Times New Roman" w:hAnsi="Times New Roman"/>
          <w:bCs/>
        </w:rPr>
        <w:t>(повторные торги):</w:t>
      </w:r>
      <w:r w:rsidR="001E650C" w:rsidRPr="00D974C8">
        <w:rPr>
          <w:rFonts w:ascii="Times New Roman" w:hAnsi="Times New Roman"/>
        </w:rPr>
        <w:t xml:space="preserve"> </w:t>
      </w:r>
      <w:bookmarkStart w:id="0" w:name="__DdeLink__679_379214169"/>
      <w:r w:rsidR="00CB363C" w:rsidRPr="00D974C8">
        <w:rPr>
          <w:rFonts w:ascii="Times New Roman" w:eastAsia="Times New Roman" w:hAnsi="Times New Roman"/>
          <w:bCs/>
        </w:rPr>
        <w:t>имущество должника Волковой Е.А. (и/</w:t>
      </w:r>
      <w:proofErr w:type="gramStart"/>
      <w:r w:rsidR="00CB363C" w:rsidRPr="00D974C8">
        <w:rPr>
          <w:rFonts w:ascii="Times New Roman" w:eastAsia="Times New Roman" w:hAnsi="Times New Roman"/>
          <w:bCs/>
        </w:rPr>
        <w:t>п</w:t>
      </w:r>
      <w:proofErr w:type="gramEnd"/>
      <w:r w:rsidR="00CB363C" w:rsidRPr="00D974C8">
        <w:rPr>
          <w:rFonts w:ascii="Times New Roman" w:eastAsia="Times New Roman" w:hAnsi="Times New Roman"/>
          <w:bCs/>
        </w:rPr>
        <w:t xml:space="preserve"> № 61422/19/78012-СД): </w:t>
      </w:r>
      <w:proofErr w:type="gramStart"/>
      <w:r w:rsidR="00CB363C" w:rsidRPr="00D974C8">
        <w:rPr>
          <w:rFonts w:ascii="Times New Roman" w:eastAsia="Times New Roman" w:hAnsi="Times New Roman"/>
          <w:bCs/>
        </w:rPr>
        <w:t xml:space="preserve">Автомобиль Ниссан </w:t>
      </w:r>
      <w:proofErr w:type="spellStart"/>
      <w:r w:rsidR="00CB363C" w:rsidRPr="00D974C8">
        <w:rPr>
          <w:rFonts w:ascii="Times New Roman" w:eastAsia="Times New Roman" w:hAnsi="Times New Roman"/>
          <w:bCs/>
        </w:rPr>
        <w:t>Патрол</w:t>
      </w:r>
      <w:proofErr w:type="spellEnd"/>
      <w:r w:rsidR="00CB363C" w:rsidRPr="00D974C8">
        <w:rPr>
          <w:rFonts w:ascii="Times New Roman" w:eastAsia="Times New Roman" w:hAnsi="Times New Roman"/>
          <w:bCs/>
        </w:rPr>
        <w:t xml:space="preserve"> 3.0D </w:t>
      </w:r>
      <w:proofErr w:type="spellStart"/>
      <w:r w:rsidR="00CB363C" w:rsidRPr="00D974C8">
        <w:rPr>
          <w:rFonts w:ascii="Times New Roman" w:eastAsia="Times New Roman" w:hAnsi="Times New Roman"/>
          <w:bCs/>
        </w:rPr>
        <w:t>Luxury</w:t>
      </w:r>
      <w:proofErr w:type="spellEnd"/>
      <w:r w:rsidR="00CB363C" w:rsidRPr="00D974C8">
        <w:rPr>
          <w:rFonts w:ascii="Times New Roman" w:eastAsia="Times New Roman" w:hAnsi="Times New Roman"/>
          <w:bCs/>
        </w:rPr>
        <w:t xml:space="preserve"> 2007 </w:t>
      </w:r>
      <w:proofErr w:type="spellStart"/>
      <w:r w:rsidR="00CB363C" w:rsidRPr="00D974C8">
        <w:rPr>
          <w:rFonts w:ascii="Times New Roman" w:eastAsia="Times New Roman" w:hAnsi="Times New Roman"/>
          <w:bCs/>
        </w:rPr>
        <w:t>г.в</w:t>
      </w:r>
      <w:proofErr w:type="spellEnd"/>
      <w:r w:rsidR="00CB363C" w:rsidRPr="00D974C8">
        <w:rPr>
          <w:rFonts w:ascii="Times New Roman" w:eastAsia="Times New Roman" w:hAnsi="Times New Roman"/>
          <w:bCs/>
        </w:rPr>
        <w:t xml:space="preserve">., </w:t>
      </w:r>
      <w:r w:rsidR="00CB363C" w:rsidRPr="00D974C8">
        <w:rPr>
          <w:rFonts w:ascii="Times New Roman" w:eastAsia="Times New Roman" w:hAnsi="Times New Roman"/>
          <w:bCs/>
          <w:lang w:val="en-US"/>
        </w:rPr>
        <w:t>VIN</w:t>
      </w:r>
      <w:r w:rsidR="00CB363C" w:rsidRPr="00D974C8">
        <w:rPr>
          <w:rFonts w:ascii="Times New Roman" w:eastAsia="Times New Roman" w:hAnsi="Times New Roman"/>
          <w:bCs/>
        </w:rPr>
        <w:t xml:space="preserve"> </w:t>
      </w:r>
      <w:r w:rsidR="00CB363C" w:rsidRPr="00D974C8">
        <w:rPr>
          <w:rFonts w:ascii="Times New Roman" w:eastAsia="Times New Roman" w:hAnsi="Times New Roman"/>
          <w:bCs/>
          <w:lang w:val="en-US"/>
        </w:rPr>
        <w:t>JN</w:t>
      </w:r>
      <w:r w:rsidR="00CB363C" w:rsidRPr="00D974C8">
        <w:rPr>
          <w:rFonts w:ascii="Times New Roman" w:eastAsia="Times New Roman" w:hAnsi="Times New Roman"/>
          <w:bCs/>
        </w:rPr>
        <w:t>1</w:t>
      </w:r>
      <w:r w:rsidR="00CB363C" w:rsidRPr="00D974C8">
        <w:rPr>
          <w:rFonts w:ascii="Times New Roman" w:eastAsia="Times New Roman" w:hAnsi="Times New Roman"/>
          <w:bCs/>
          <w:lang w:val="en-US"/>
        </w:rPr>
        <w:t>TESY</w:t>
      </w:r>
      <w:r w:rsidR="00CB363C" w:rsidRPr="00D974C8">
        <w:rPr>
          <w:rFonts w:ascii="Times New Roman" w:eastAsia="Times New Roman" w:hAnsi="Times New Roman"/>
          <w:bCs/>
        </w:rPr>
        <w:t>61</w:t>
      </w:r>
      <w:r w:rsidR="00CB363C" w:rsidRPr="00D974C8">
        <w:rPr>
          <w:rFonts w:ascii="Times New Roman" w:eastAsia="Times New Roman" w:hAnsi="Times New Roman"/>
          <w:bCs/>
          <w:lang w:val="en-US"/>
        </w:rPr>
        <w:t>U</w:t>
      </w:r>
      <w:r w:rsidR="00CB363C" w:rsidRPr="00D974C8">
        <w:rPr>
          <w:rFonts w:ascii="Times New Roman" w:eastAsia="Times New Roman" w:hAnsi="Times New Roman"/>
          <w:bCs/>
        </w:rPr>
        <w:t>0158116 (нач. цена – 772 650,00 руб., зад.– 140 000</w:t>
      </w:r>
      <w:proofErr w:type="gramEnd"/>
      <w:r w:rsidR="00CB363C" w:rsidRPr="00D974C8">
        <w:rPr>
          <w:rFonts w:ascii="Times New Roman" w:eastAsia="Times New Roman" w:hAnsi="Times New Roman"/>
          <w:bCs/>
        </w:rPr>
        <w:t xml:space="preserve"> руб., шаг – 5 000 руб.); Обременения: запрет регистрационных действий УФССП; Имущество находится на ответственном хранен</w:t>
      </w:r>
      <w:proofErr w:type="gramStart"/>
      <w:r w:rsidR="00CB363C" w:rsidRPr="00D974C8">
        <w:rPr>
          <w:rFonts w:ascii="Times New Roman" w:eastAsia="Times New Roman" w:hAnsi="Times New Roman"/>
          <w:bCs/>
        </w:rPr>
        <w:t>ии у  ООО</w:t>
      </w:r>
      <w:proofErr w:type="gramEnd"/>
      <w:r w:rsidR="00CB363C" w:rsidRPr="00D974C8">
        <w:rPr>
          <w:rFonts w:ascii="Times New Roman" w:eastAsia="Times New Roman" w:hAnsi="Times New Roman"/>
          <w:bCs/>
        </w:rPr>
        <w:t xml:space="preserve"> «Мегаполис»</w:t>
      </w:r>
      <w:r w:rsidRPr="00D974C8">
        <w:rPr>
          <w:rFonts w:ascii="Times New Roman" w:eastAsia="Times New Roman" w:hAnsi="Times New Roman"/>
          <w:bCs/>
        </w:rPr>
        <w:t xml:space="preserve">; </w:t>
      </w:r>
      <w:bookmarkEnd w:id="0"/>
    </w:p>
    <w:p w:rsidR="00CB363C" w:rsidRPr="00D974C8" w:rsidRDefault="00CB363C" w:rsidP="00CB363C">
      <w:pPr>
        <w:spacing w:after="57" w:line="14" w:lineRule="atLeast"/>
        <w:jc w:val="both"/>
      </w:pPr>
      <w:bookmarkStart w:id="1" w:name="__DdeLink__895_37080805032"/>
      <w:r w:rsidRPr="00D974C8">
        <w:rPr>
          <w:rFonts w:ascii="Times New Roman" w:eastAsia="Times New Roman" w:hAnsi="Times New Roman"/>
          <w:b/>
          <w:bCs/>
        </w:rPr>
        <w:t xml:space="preserve">Лот 5 </w:t>
      </w:r>
      <w:r w:rsidRPr="00D974C8">
        <w:rPr>
          <w:rFonts w:ascii="Times New Roman" w:eastAsia="Times New Roman" w:hAnsi="Times New Roman"/>
          <w:bCs/>
        </w:rPr>
        <w:t>(повторные торги):</w:t>
      </w:r>
      <w:r w:rsidRPr="00D974C8">
        <w:rPr>
          <w:rFonts w:ascii="Times New Roman" w:hAnsi="Times New Roman"/>
        </w:rPr>
        <w:t xml:space="preserve"> </w:t>
      </w:r>
      <w:r w:rsidRPr="00D974C8">
        <w:rPr>
          <w:rFonts w:ascii="Times New Roman" w:eastAsia="Times New Roman" w:hAnsi="Times New Roman"/>
          <w:bCs/>
        </w:rPr>
        <w:t>находящееся в залоге у ООО «</w:t>
      </w:r>
      <w:proofErr w:type="spellStart"/>
      <w:r w:rsidRPr="00D974C8">
        <w:rPr>
          <w:rFonts w:ascii="Times New Roman" w:eastAsia="Times New Roman" w:hAnsi="Times New Roman"/>
          <w:bCs/>
        </w:rPr>
        <w:t>Мерседец-Бенц</w:t>
      </w:r>
      <w:proofErr w:type="spellEnd"/>
      <w:r w:rsidRPr="00D974C8">
        <w:rPr>
          <w:rFonts w:ascii="Times New Roman" w:eastAsia="Times New Roman" w:hAnsi="Times New Roman"/>
          <w:bCs/>
        </w:rPr>
        <w:t xml:space="preserve"> Банк Рус» имущество должника Синицыной И.В. (и/</w:t>
      </w:r>
      <w:proofErr w:type="gramStart"/>
      <w:r w:rsidRPr="00D974C8">
        <w:rPr>
          <w:rFonts w:ascii="Times New Roman" w:eastAsia="Times New Roman" w:hAnsi="Times New Roman"/>
          <w:bCs/>
        </w:rPr>
        <w:t>п</w:t>
      </w:r>
      <w:proofErr w:type="gramEnd"/>
      <w:r w:rsidRPr="00D974C8">
        <w:rPr>
          <w:rFonts w:ascii="Times New Roman" w:eastAsia="Times New Roman" w:hAnsi="Times New Roman"/>
          <w:bCs/>
        </w:rPr>
        <w:t xml:space="preserve"> № 169386/20/78024-ИП): Автомобиль </w:t>
      </w:r>
      <w:proofErr w:type="spellStart"/>
      <w:r w:rsidRPr="00D974C8">
        <w:rPr>
          <w:rFonts w:ascii="Times New Roman" w:eastAsia="Times New Roman" w:hAnsi="Times New Roman"/>
          <w:bCs/>
        </w:rPr>
        <w:t>Mercedes</w:t>
      </w:r>
      <w:proofErr w:type="spellEnd"/>
      <w:r w:rsidRPr="00D974C8">
        <w:rPr>
          <w:rFonts w:ascii="Times New Roman" w:eastAsia="Times New Roman" w:hAnsi="Times New Roman"/>
          <w:bCs/>
        </w:rPr>
        <w:t xml:space="preserve"> </w:t>
      </w:r>
      <w:proofErr w:type="spellStart"/>
      <w:r w:rsidRPr="00D974C8">
        <w:rPr>
          <w:rFonts w:ascii="Times New Roman" w:eastAsia="Times New Roman" w:hAnsi="Times New Roman"/>
          <w:bCs/>
        </w:rPr>
        <w:t>Benz</w:t>
      </w:r>
      <w:proofErr w:type="spellEnd"/>
      <w:r w:rsidRPr="00D974C8">
        <w:rPr>
          <w:rFonts w:ascii="Times New Roman" w:eastAsia="Times New Roman" w:hAnsi="Times New Roman"/>
          <w:bCs/>
        </w:rPr>
        <w:t xml:space="preserve"> A 200, 2013 </w:t>
      </w:r>
      <w:proofErr w:type="spellStart"/>
      <w:r w:rsidRPr="00D974C8">
        <w:rPr>
          <w:rFonts w:ascii="Times New Roman" w:eastAsia="Times New Roman" w:hAnsi="Times New Roman"/>
          <w:bCs/>
        </w:rPr>
        <w:t>г.в</w:t>
      </w:r>
      <w:proofErr w:type="spellEnd"/>
      <w:r w:rsidRPr="00D974C8">
        <w:rPr>
          <w:rFonts w:ascii="Times New Roman" w:eastAsia="Times New Roman" w:hAnsi="Times New Roman"/>
          <w:bCs/>
        </w:rPr>
        <w:t xml:space="preserve">., </w:t>
      </w:r>
      <w:r w:rsidRPr="00D974C8">
        <w:rPr>
          <w:rFonts w:ascii="Times New Roman" w:eastAsia="Times New Roman" w:hAnsi="Times New Roman"/>
          <w:bCs/>
          <w:lang w:val="en-US"/>
        </w:rPr>
        <w:t>VINWDD</w:t>
      </w:r>
      <w:r w:rsidRPr="00D974C8">
        <w:rPr>
          <w:rFonts w:ascii="Times New Roman" w:eastAsia="Times New Roman" w:hAnsi="Times New Roman"/>
          <w:bCs/>
        </w:rPr>
        <w:t>1760431</w:t>
      </w:r>
      <w:r w:rsidRPr="00D974C8">
        <w:rPr>
          <w:rFonts w:ascii="Times New Roman" w:eastAsia="Times New Roman" w:hAnsi="Times New Roman"/>
          <w:bCs/>
          <w:lang w:val="en-US"/>
        </w:rPr>
        <w:t>J</w:t>
      </w:r>
      <w:r w:rsidRPr="00D974C8">
        <w:rPr>
          <w:rFonts w:ascii="Times New Roman" w:eastAsia="Times New Roman" w:hAnsi="Times New Roman"/>
          <w:bCs/>
        </w:rPr>
        <w:t xml:space="preserve">103640. (нач. цена – 935 680,00 руб., зад.– </w:t>
      </w:r>
      <w:r w:rsidR="004927EA">
        <w:rPr>
          <w:rFonts w:ascii="Times New Roman" w:eastAsia="Times New Roman" w:hAnsi="Times New Roman"/>
          <w:bCs/>
        </w:rPr>
        <w:t>4</w:t>
      </w:r>
      <w:r w:rsidRPr="00D974C8">
        <w:rPr>
          <w:rFonts w:ascii="Times New Roman" w:eastAsia="Times New Roman" w:hAnsi="Times New Roman"/>
          <w:bCs/>
        </w:rPr>
        <w:t>5 000 руб., шаг – 6 000 руб.); Обременения: запрет регистрационных действий УФССП; Имущество находится на ответственном хранении у  взыскателя</w:t>
      </w:r>
      <w:proofErr w:type="gramStart"/>
      <w:r w:rsidRPr="00D974C8">
        <w:rPr>
          <w:rFonts w:ascii="Times New Roman" w:eastAsia="Times New Roman" w:hAnsi="Times New Roman"/>
          <w:bCs/>
        </w:rPr>
        <w:t>;</w:t>
      </w:r>
      <w:r w:rsidRPr="00D974C8">
        <w:rPr>
          <w:rFonts w:ascii="Times New Roman" w:eastAsia="Times New Roman" w:hAnsi="Times New Roman"/>
        </w:rPr>
        <w:t xml:space="preserve">; </w:t>
      </w:r>
      <w:proofErr w:type="gramEnd"/>
    </w:p>
    <w:p w:rsidR="00CB363C" w:rsidRPr="00D974C8" w:rsidRDefault="00CB363C" w:rsidP="00CB363C">
      <w:pPr>
        <w:spacing w:after="57" w:line="14" w:lineRule="atLeast"/>
        <w:jc w:val="both"/>
      </w:pPr>
      <w:r w:rsidRPr="00D974C8">
        <w:rPr>
          <w:rFonts w:ascii="Times New Roman" w:eastAsia="Times New Roman" w:hAnsi="Times New Roman"/>
          <w:b/>
          <w:bCs/>
        </w:rPr>
        <w:t xml:space="preserve">Лот 6 </w:t>
      </w:r>
      <w:r w:rsidRPr="00D974C8">
        <w:rPr>
          <w:rFonts w:ascii="Times New Roman" w:eastAsia="Times New Roman" w:hAnsi="Times New Roman"/>
          <w:bCs/>
        </w:rPr>
        <w:t>(повторные торги):</w:t>
      </w:r>
      <w:r w:rsidRPr="00D974C8">
        <w:rPr>
          <w:rFonts w:ascii="Times New Roman" w:hAnsi="Times New Roman"/>
        </w:rPr>
        <w:t xml:space="preserve"> </w:t>
      </w:r>
      <w:r w:rsidRPr="00D974C8">
        <w:rPr>
          <w:rFonts w:ascii="Times New Roman" w:eastAsia="Times New Roman" w:hAnsi="Times New Roman"/>
          <w:bCs/>
        </w:rPr>
        <w:t>имущество должника Кожевникова Ю.В. (и/</w:t>
      </w:r>
      <w:proofErr w:type="gramStart"/>
      <w:r w:rsidRPr="00D974C8">
        <w:rPr>
          <w:rFonts w:ascii="Times New Roman" w:eastAsia="Times New Roman" w:hAnsi="Times New Roman"/>
          <w:bCs/>
        </w:rPr>
        <w:t>п</w:t>
      </w:r>
      <w:proofErr w:type="gramEnd"/>
      <w:r w:rsidRPr="00D974C8">
        <w:rPr>
          <w:rFonts w:ascii="Times New Roman" w:eastAsia="Times New Roman" w:hAnsi="Times New Roman"/>
          <w:bCs/>
        </w:rPr>
        <w:t xml:space="preserve"> № 81648/20/78009-ИП): Автомобиль Ниссан </w:t>
      </w:r>
      <w:proofErr w:type="spellStart"/>
      <w:r w:rsidRPr="00D974C8">
        <w:rPr>
          <w:rFonts w:ascii="Times New Roman" w:eastAsia="Times New Roman" w:hAnsi="Times New Roman"/>
          <w:bCs/>
        </w:rPr>
        <w:t>Pathfinder</w:t>
      </w:r>
      <w:proofErr w:type="spellEnd"/>
      <w:r w:rsidRPr="00D974C8">
        <w:rPr>
          <w:rFonts w:ascii="Times New Roman" w:eastAsia="Times New Roman" w:hAnsi="Times New Roman"/>
          <w:bCs/>
        </w:rPr>
        <w:t xml:space="preserve"> 2008 </w:t>
      </w:r>
      <w:proofErr w:type="spellStart"/>
      <w:r w:rsidRPr="00D974C8">
        <w:rPr>
          <w:rFonts w:ascii="Times New Roman" w:eastAsia="Times New Roman" w:hAnsi="Times New Roman"/>
          <w:bCs/>
        </w:rPr>
        <w:t>г.в</w:t>
      </w:r>
      <w:proofErr w:type="spellEnd"/>
      <w:r w:rsidRPr="00D974C8">
        <w:rPr>
          <w:rFonts w:ascii="Times New Roman" w:eastAsia="Times New Roman" w:hAnsi="Times New Roman"/>
          <w:bCs/>
        </w:rPr>
        <w:t xml:space="preserve">. </w:t>
      </w:r>
      <w:r w:rsidRPr="00D974C8">
        <w:rPr>
          <w:rFonts w:ascii="Times New Roman" w:eastAsia="Times New Roman" w:hAnsi="Times New Roman"/>
          <w:bCs/>
          <w:lang w:val="en-US"/>
        </w:rPr>
        <w:t>VIN</w:t>
      </w:r>
      <w:r w:rsidRPr="00D974C8">
        <w:rPr>
          <w:rFonts w:ascii="Times New Roman" w:eastAsia="Times New Roman" w:hAnsi="Times New Roman"/>
          <w:bCs/>
        </w:rPr>
        <w:t xml:space="preserve"> </w:t>
      </w:r>
      <w:r w:rsidRPr="00D974C8">
        <w:rPr>
          <w:rFonts w:ascii="Times New Roman" w:eastAsia="Times New Roman" w:hAnsi="Times New Roman"/>
          <w:bCs/>
          <w:lang w:val="en-US"/>
        </w:rPr>
        <w:t>VSKJVWR</w:t>
      </w:r>
      <w:r w:rsidRPr="00D974C8">
        <w:rPr>
          <w:rFonts w:ascii="Times New Roman" w:eastAsia="Times New Roman" w:hAnsi="Times New Roman"/>
          <w:bCs/>
        </w:rPr>
        <w:t>51</w:t>
      </w:r>
      <w:r w:rsidRPr="00D974C8">
        <w:rPr>
          <w:rFonts w:ascii="Times New Roman" w:eastAsia="Times New Roman" w:hAnsi="Times New Roman"/>
          <w:bCs/>
          <w:lang w:val="en-US"/>
        </w:rPr>
        <w:t>U</w:t>
      </w:r>
      <w:r w:rsidRPr="00D974C8">
        <w:rPr>
          <w:rFonts w:ascii="Times New Roman" w:eastAsia="Times New Roman" w:hAnsi="Times New Roman"/>
          <w:bCs/>
        </w:rPr>
        <w:t xml:space="preserve">0315527. (нач. цена – 594 150,00 руб., зад.– 105 000 руб., шаг – 6 000 руб.); Обременения: запрет регистрационных действий УФССП; Имущество находится на ответственном хранении у должника; </w:t>
      </w:r>
    </w:p>
    <w:p w:rsidR="00CB363C" w:rsidRPr="00D974C8" w:rsidRDefault="00CB363C" w:rsidP="00CB363C">
      <w:pPr>
        <w:spacing w:after="57" w:line="14" w:lineRule="atLeast"/>
        <w:jc w:val="both"/>
      </w:pPr>
      <w:r w:rsidRPr="00D974C8">
        <w:rPr>
          <w:rFonts w:ascii="Times New Roman" w:eastAsia="Times New Roman" w:hAnsi="Times New Roman"/>
          <w:b/>
          <w:bCs/>
        </w:rPr>
        <w:t xml:space="preserve">Лот 7 </w:t>
      </w:r>
      <w:r w:rsidRPr="00D974C8">
        <w:rPr>
          <w:rFonts w:ascii="Times New Roman" w:eastAsia="Times New Roman" w:hAnsi="Times New Roman"/>
          <w:bCs/>
        </w:rPr>
        <w:t>(повторные торги):</w:t>
      </w:r>
      <w:r w:rsidRPr="00D974C8">
        <w:rPr>
          <w:rFonts w:ascii="Times New Roman" w:hAnsi="Times New Roman"/>
        </w:rPr>
        <w:t xml:space="preserve"> </w:t>
      </w:r>
      <w:r w:rsidR="005C7547" w:rsidRPr="00D974C8">
        <w:rPr>
          <w:rFonts w:ascii="Times New Roman" w:eastAsia="Times New Roman" w:hAnsi="Times New Roman"/>
        </w:rPr>
        <w:t>находящееся в залоге у ПАО «</w:t>
      </w:r>
      <w:proofErr w:type="spellStart"/>
      <w:r w:rsidR="005C7547" w:rsidRPr="00D974C8">
        <w:rPr>
          <w:rFonts w:ascii="Times New Roman" w:eastAsia="Times New Roman" w:hAnsi="Times New Roman"/>
        </w:rPr>
        <w:t>Совкомбанк</w:t>
      </w:r>
      <w:proofErr w:type="spellEnd"/>
      <w:r w:rsidR="005C7547" w:rsidRPr="00D974C8">
        <w:rPr>
          <w:rFonts w:ascii="Times New Roman" w:eastAsia="Times New Roman" w:hAnsi="Times New Roman"/>
        </w:rPr>
        <w:t xml:space="preserve">» имущество должника </w:t>
      </w:r>
      <w:proofErr w:type="spellStart"/>
      <w:r w:rsidR="005C7547" w:rsidRPr="00D974C8">
        <w:rPr>
          <w:rFonts w:ascii="Times New Roman" w:eastAsia="Times New Roman" w:hAnsi="Times New Roman"/>
        </w:rPr>
        <w:t>Картузовой</w:t>
      </w:r>
      <w:proofErr w:type="spellEnd"/>
      <w:r w:rsidR="005C7547" w:rsidRPr="00D974C8">
        <w:rPr>
          <w:rFonts w:ascii="Times New Roman" w:eastAsia="Times New Roman" w:hAnsi="Times New Roman"/>
        </w:rPr>
        <w:t xml:space="preserve"> Ж.В. (и/</w:t>
      </w:r>
      <w:proofErr w:type="gramStart"/>
      <w:r w:rsidR="005C7547" w:rsidRPr="00D974C8">
        <w:rPr>
          <w:rFonts w:ascii="Times New Roman" w:eastAsia="Times New Roman" w:hAnsi="Times New Roman"/>
        </w:rPr>
        <w:t>п</w:t>
      </w:r>
      <w:proofErr w:type="gramEnd"/>
      <w:r w:rsidR="005C7547" w:rsidRPr="00D974C8">
        <w:rPr>
          <w:rFonts w:ascii="Times New Roman" w:eastAsia="Times New Roman" w:hAnsi="Times New Roman"/>
        </w:rPr>
        <w:t xml:space="preserve"> № 84761/19/78003-ИП): Автотранспортное средство 2790-0000010-01, 2011 </w:t>
      </w:r>
      <w:proofErr w:type="spellStart"/>
      <w:r w:rsidR="005C7547" w:rsidRPr="00D974C8">
        <w:rPr>
          <w:rFonts w:ascii="Times New Roman" w:eastAsia="Times New Roman" w:hAnsi="Times New Roman"/>
        </w:rPr>
        <w:t>г.в</w:t>
      </w:r>
      <w:proofErr w:type="spellEnd"/>
      <w:r w:rsidR="005C7547" w:rsidRPr="00D974C8">
        <w:rPr>
          <w:rFonts w:ascii="Times New Roman" w:eastAsia="Times New Roman" w:hAnsi="Times New Roman"/>
        </w:rPr>
        <w:t>.. VIN X5J279001B0004929. (нач. цена – 213 278,60 руб., зад.– 1</w:t>
      </w:r>
      <w:r w:rsidR="004927EA">
        <w:rPr>
          <w:rFonts w:ascii="Times New Roman" w:eastAsia="Times New Roman" w:hAnsi="Times New Roman"/>
        </w:rPr>
        <w:t>0</w:t>
      </w:r>
      <w:r w:rsidR="005C7547" w:rsidRPr="00D974C8">
        <w:rPr>
          <w:rFonts w:ascii="Times New Roman" w:eastAsia="Times New Roman" w:hAnsi="Times New Roman"/>
        </w:rPr>
        <w:t xml:space="preserve"> 000 руб., шаг – 2 000 руб.); Обременения: запрет регистрационных действий УФССП; Имущество находится на ответственном хранении у взыскателя</w:t>
      </w:r>
      <w:r w:rsidRPr="00D974C8">
        <w:rPr>
          <w:rFonts w:ascii="Times New Roman" w:eastAsia="Times New Roman" w:hAnsi="Times New Roman"/>
        </w:rPr>
        <w:t>;</w:t>
      </w:r>
    </w:p>
    <w:p w:rsidR="00CB363C" w:rsidRPr="00D974C8" w:rsidRDefault="00CB363C" w:rsidP="00CB363C">
      <w:pPr>
        <w:spacing w:after="57" w:line="14" w:lineRule="atLeast"/>
        <w:jc w:val="both"/>
        <w:rPr>
          <w:rFonts w:ascii="Times New Roman" w:eastAsia="Times New Roman" w:hAnsi="Times New Roman"/>
          <w:bCs/>
        </w:rPr>
      </w:pPr>
      <w:r w:rsidRPr="00D974C8">
        <w:rPr>
          <w:rFonts w:ascii="Times New Roman" w:eastAsia="Times New Roman" w:hAnsi="Times New Roman"/>
          <w:b/>
          <w:bCs/>
        </w:rPr>
        <w:t>Лот 8</w:t>
      </w:r>
      <w:r w:rsidRPr="00D974C8">
        <w:rPr>
          <w:rFonts w:ascii="Times New Roman" w:eastAsia="Times New Roman" w:hAnsi="Times New Roman"/>
          <w:bCs/>
        </w:rPr>
        <w:t>:</w:t>
      </w:r>
      <w:r w:rsidRPr="00D974C8">
        <w:rPr>
          <w:rFonts w:ascii="Times New Roman" w:hAnsi="Times New Roman"/>
        </w:rPr>
        <w:t xml:space="preserve"> </w:t>
      </w:r>
      <w:r w:rsidR="005C7547" w:rsidRPr="00D974C8">
        <w:rPr>
          <w:rFonts w:ascii="Times New Roman" w:eastAsia="Times New Roman" w:hAnsi="Times New Roman"/>
          <w:bCs/>
        </w:rPr>
        <w:t>находящееся в залоге у ПАО «</w:t>
      </w:r>
      <w:proofErr w:type="spellStart"/>
      <w:r w:rsidR="005C7547" w:rsidRPr="00D974C8">
        <w:rPr>
          <w:rFonts w:ascii="Times New Roman" w:eastAsia="Times New Roman" w:hAnsi="Times New Roman"/>
          <w:bCs/>
        </w:rPr>
        <w:t>Совкомбанк</w:t>
      </w:r>
      <w:proofErr w:type="spellEnd"/>
      <w:r w:rsidR="005C7547" w:rsidRPr="00D974C8">
        <w:rPr>
          <w:rFonts w:ascii="Times New Roman" w:eastAsia="Times New Roman" w:hAnsi="Times New Roman"/>
          <w:bCs/>
        </w:rPr>
        <w:t xml:space="preserve">» </w:t>
      </w:r>
      <w:r w:rsidRPr="00D974C8">
        <w:rPr>
          <w:rFonts w:ascii="Times New Roman" w:eastAsia="Times New Roman" w:hAnsi="Times New Roman"/>
          <w:bCs/>
        </w:rPr>
        <w:t xml:space="preserve">имущество должника </w:t>
      </w:r>
      <w:r w:rsidR="005C7547" w:rsidRPr="00D974C8">
        <w:rPr>
          <w:rFonts w:ascii="Times New Roman" w:eastAsia="Times New Roman" w:hAnsi="Times New Roman"/>
          <w:bCs/>
        </w:rPr>
        <w:t>Галкина В.В</w:t>
      </w:r>
      <w:r w:rsidRPr="00D974C8">
        <w:rPr>
          <w:rFonts w:ascii="Times New Roman" w:eastAsia="Times New Roman" w:hAnsi="Times New Roman"/>
          <w:bCs/>
        </w:rPr>
        <w:t>. (и/</w:t>
      </w:r>
      <w:proofErr w:type="gramStart"/>
      <w:r w:rsidRPr="00D974C8">
        <w:rPr>
          <w:rFonts w:ascii="Times New Roman" w:eastAsia="Times New Roman" w:hAnsi="Times New Roman"/>
          <w:bCs/>
        </w:rPr>
        <w:t>п</w:t>
      </w:r>
      <w:proofErr w:type="gramEnd"/>
      <w:r w:rsidRPr="00D974C8">
        <w:rPr>
          <w:rFonts w:ascii="Times New Roman" w:eastAsia="Times New Roman" w:hAnsi="Times New Roman"/>
          <w:bCs/>
        </w:rPr>
        <w:t xml:space="preserve"> № </w:t>
      </w:r>
      <w:r w:rsidR="005C7547" w:rsidRPr="00D974C8">
        <w:rPr>
          <w:rFonts w:ascii="Times New Roman" w:eastAsia="Times New Roman" w:hAnsi="Times New Roman"/>
          <w:bCs/>
        </w:rPr>
        <w:t>991248/21/78004-ИП</w:t>
      </w:r>
      <w:r w:rsidRPr="00D974C8">
        <w:rPr>
          <w:rFonts w:ascii="Times New Roman" w:eastAsia="Times New Roman" w:hAnsi="Times New Roman"/>
          <w:bCs/>
        </w:rPr>
        <w:t xml:space="preserve">): Автомобиль </w:t>
      </w:r>
      <w:proofErr w:type="spellStart"/>
      <w:r w:rsidR="005C7547" w:rsidRPr="00D974C8">
        <w:rPr>
          <w:rFonts w:ascii="Times New Roman" w:eastAsia="Times New Roman" w:hAnsi="Times New Roman"/>
          <w:bCs/>
        </w:rPr>
        <w:t>Nissan</w:t>
      </w:r>
      <w:proofErr w:type="spellEnd"/>
      <w:r w:rsidR="005C7547" w:rsidRPr="00D974C8">
        <w:rPr>
          <w:rFonts w:ascii="Times New Roman" w:eastAsia="Times New Roman" w:hAnsi="Times New Roman"/>
          <w:bCs/>
        </w:rPr>
        <w:t xml:space="preserve"> </w:t>
      </w:r>
      <w:proofErr w:type="spellStart"/>
      <w:r w:rsidR="005C7547" w:rsidRPr="00D974C8">
        <w:rPr>
          <w:rFonts w:ascii="Times New Roman" w:eastAsia="Times New Roman" w:hAnsi="Times New Roman"/>
          <w:bCs/>
        </w:rPr>
        <w:t>Almera</w:t>
      </w:r>
      <w:proofErr w:type="spellEnd"/>
      <w:r w:rsidR="005C7547" w:rsidRPr="00D974C8">
        <w:rPr>
          <w:rFonts w:ascii="Times New Roman" w:eastAsia="Times New Roman" w:hAnsi="Times New Roman"/>
          <w:bCs/>
        </w:rPr>
        <w:t xml:space="preserve"> 2017 </w:t>
      </w:r>
      <w:proofErr w:type="spellStart"/>
      <w:r w:rsidR="005C7547" w:rsidRPr="00D974C8">
        <w:rPr>
          <w:rFonts w:ascii="Times New Roman" w:eastAsia="Times New Roman" w:hAnsi="Times New Roman"/>
          <w:bCs/>
        </w:rPr>
        <w:t>г.в</w:t>
      </w:r>
      <w:proofErr w:type="spellEnd"/>
      <w:r w:rsidR="005C7547" w:rsidRPr="00D974C8">
        <w:rPr>
          <w:rFonts w:ascii="Times New Roman" w:eastAsia="Times New Roman" w:hAnsi="Times New Roman"/>
          <w:bCs/>
        </w:rPr>
        <w:t>.</w:t>
      </w:r>
      <w:r w:rsidRPr="00D974C8">
        <w:rPr>
          <w:rFonts w:ascii="Times New Roman" w:eastAsia="Times New Roman" w:hAnsi="Times New Roman"/>
          <w:bCs/>
        </w:rPr>
        <w:t xml:space="preserve">, </w:t>
      </w:r>
      <w:r w:rsidRPr="00D974C8">
        <w:rPr>
          <w:rFonts w:ascii="Times New Roman" w:eastAsia="Times New Roman" w:hAnsi="Times New Roman"/>
          <w:bCs/>
          <w:lang w:val="en-US"/>
        </w:rPr>
        <w:t>VIN</w:t>
      </w:r>
      <w:r w:rsidRPr="00D974C8">
        <w:rPr>
          <w:rFonts w:ascii="Times New Roman" w:eastAsia="Times New Roman" w:hAnsi="Times New Roman"/>
          <w:bCs/>
        </w:rPr>
        <w:t xml:space="preserve"> </w:t>
      </w:r>
      <w:r w:rsidR="005C7547" w:rsidRPr="00D974C8">
        <w:rPr>
          <w:rFonts w:ascii="Times New Roman" w:eastAsia="Times New Roman" w:hAnsi="Times New Roman"/>
          <w:bCs/>
          <w:lang w:val="en-US"/>
        </w:rPr>
        <w:t>Z</w:t>
      </w:r>
      <w:r w:rsidR="005C7547" w:rsidRPr="00D974C8">
        <w:rPr>
          <w:rFonts w:ascii="Times New Roman" w:eastAsia="Times New Roman" w:hAnsi="Times New Roman"/>
          <w:bCs/>
        </w:rPr>
        <w:t>8</w:t>
      </w:r>
      <w:r w:rsidR="005C7547" w:rsidRPr="00D974C8">
        <w:rPr>
          <w:rFonts w:ascii="Times New Roman" w:eastAsia="Times New Roman" w:hAnsi="Times New Roman"/>
          <w:bCs/>
          <w:lang w:val="en-US"/>
        </w:rPr>
        <w:t>NAJL</w:t>
      </w:r>
      <w:r w:rsidR="005C7547" w:rsidRPr="00D974C8">
        <w:rPr>
          <w:rFonts w:ascii="Times New Roman" w:eastAsia="Times New Roman" w:hAnsi="Times New Roman"/>
          <w:bCs/>
        </w:rPr>
        <w:t>11057893280</w:t>
      </w:r>
      <w:r w:rsidRPr="00D974C8">
        <w:rPr>
          <w:rFonts w:ascii="Times New Roman" w:eastAsia="Times New Roman" w:hAnsi="Times New Roman"/>
          <w:bCs/>
        </w:rPr>
        <w:t xml:space="preserve">(нач. цена – </w:t>
      </w:r>
      <w:r w:rsidR="005C7547" w:rsidRPr="00D974C8">
        <w:rPr>
          <w:rFonts w:ascii="Times New Roman" w:eastAsia="Times New Roman" w:hAnsi="Times New Roman"/>
          <w:bCs/>
        </w:rPr>
        <w:t>425</w:t>
      </w:r>
      <w:r w:rsidRPr="00D974C8">
        <w:rPr>
          <w:rFonts w:ascii="Times New Roman" w:eastAsia="Times New Roman" w:hAnsi="Times New Roman"/>
          <w:bCs/>
        </w:rPr>
        <w:t xml:space="preserve"> </w:t>
      </w:r>
      <w:r w:rsidR="005C7547" w:rsidRPr="00D974C8">
        <w:rPr>
          <w:rFonts w:ascii="Times New Roman" w:eastAsia="Times New Roman" w:hAnsi="Times New Roman"/>
          <w:bCs/>
        </w:rPr>
        <w:t>000</w:t>
      </w:r>
      <w:r w:rsidRPr="00D974C8">
        <w:rPr>
          <w:rFonts w:ascii="Times New Roman" w:eastAsia="Times New Roman" w:hAnsi="Times New Roman"/>
          <w:bCs/>
        </w:rPr>
        <w:t xml:space="preserve">,00 руб., зад.– </w:t>
      </w:r>
      <w:r w:rsidR="004927EA">
        <w:rPr>
          <w:rFonts w:ascii="Times New Roman" w:eastAsia="Times New Roman" w:hAnsi="Times New Roman"/>
          <w:bCs/>
        </w:rPr>
        <w:t>21</w:t>
      </w:r>
      <w:r w:rsidRPr="00D974C8">
        <w:rPr>
          <w:rFonts w:ascii="Times New Roman" w:eastAsia="Times New Roman" w:hAnsi="Times New Roman"/>
          <w:bCs/>
        </w:rPr>
        <w:t xml:space="preserve"> 000 руб., шаг – 5 000 руб.); Обременения: запрет регистрационных действий УФССП; Имущество находится на ответственном хранении у  </w:t>
      </w:r>
      <w:r w:rsidR="005C7547" w:rsidRPr="00D974C8">
        <w:rPr>
          <w:rFonts w:ascii="Times New Roman" w:eastAsia="Times New Roman" w:hAnsi="Times New Roman"/>
          <w:bCs/>
        </w:rPr>
        <w:t>взыскателя</w:t>
      </w:r>
      <w:r w:rsidRPr="00D974C8">
        <w:rPr>
          <w:rFonts w:ascii="Times New Roman" w:eastAsia="Times New Roman" w:hAnsi="Times New Roman"/>
          <w:bCs/>
        </w:rPr>
        <w:t>;</w:t>
      </w:r>
    </w:p>
    <w:p w:rsidR="006C1DD3" w:rsidRPr="00D974C8" w:rsidRDefault="003E5808" w:rsidP="00CB363C">
      <w:pPr>
        <w:spacing w:after="57" w:line="14" w:lineRule="atLeast"/>
        <w:jc w:val="both"/>
        <w:rPr>
          <w:rFonts w:ascii="Times New Roman" w:eastAsia="Times New Roman" w:hAnsi="Times New Roman"/>
          <w:bCs/>
        </w:rPr>
      </w:pPr>
      <w:r w:rsidRPr="00D974C8">
        <w:rPr>
          <w:rFonts w:ascii="Times New Roman" w:eastAsia="Times New Roman" w:hAnsi="Times New Roman"/>
          <w:b/>
          <w:bCs/>
        </w:rPr>
        <w:t>Лот 9</w:t>
      </w:r>
      <w:r w:rsidR="001E650C" w:rsidRPr="00D974C8">
        <w:rPr>
          <w:rFonts w:ascii="Times New Roman" w:eastAsia="Times New Roman" w:hAnsi="Times New Roman"/>
          <w:bCs/>
        </w:rPr>
        <w:t>:</w:t>
      </w:r>
      <w:r w:rsidR="001E650C" w:rsidRPr="00D974C8">
        <w:rPr>
          <w:rFonts w:ascii="Times New Roman" w:hAnsi="Times New Roman"/>
        </w:rPr>
        <w:t xml:space="preserve"> </w:t>
      </w:r>
      <w:r w:rsidR="006C1DD3" w:rsidRPr="00D974C8">
        <w:rPr>
          <w:rFonts w:ascii="Times New Roman" w:eastAsia="Times New Roman" w:hAnsi="Times New Roman"/>
          <w:bCs/>
        </w:rPr>
        <w:t xml:space="preserve">находящееся в залоге у </w:t>
      </w:r>
      <w:bookmarkEnd w:id="1"/>
      <w:r w:rsidR="005C7547" w:rsidRPr="00D974C8">
        <w:rPr>
          <w:rFonts w:ascii="Times New Roman" w:eastAsia="Times New Roman" w:hAnsi="Times New Roman"/>
        </w:rPr>
        <w:t>ПАО</w:t>
      </w:r>
      <w:r w:rsidR="006C1DD3" w:rsidRPr="00D974C8">
        <w:rPr>
          <w:rFonts w:ascii="Times New Roman" w:eastAsia="Times New Roman" w:hAnsi="Times New Roman"/>
        </w:rPr>
        <w:t xml:space="preserve"> «</w:t>
      </w:r>
      <w:r w:rsidR="00990137" w:rsidRPr="00D974C8">
        <w:rPr>
          <w:rFonts w:ascii="Times New Roman" w:eastAsia="Times New Roman" w:hAnsi="Times New Roman"/>
        </w:rPr>
        <w:t>Банк</w:t>
      </w:r>
      <w:r w:rsidR="005C7547" w:rsidRPr="00D974C8">
        <w:rPr>
          <w:rFonts w:ascii="Times New Roman" w:eastAsia="Times New Roman" w:hAnsi="Times New Roman"/>
        </w:rPr>
        <w:t xml:space="preserve"> УРАЛСИБ</w:t>
      </w:r>
      <w:r w:rsidR="006C1DD3" w:rsidRPr="00D974C8">
        <w:rPr>
          <w:rFonts w:ascii="Times New Roman" w:eastAsia="Times New Roman" w:hAnsi="Times New Roman"/>
        </w:rPr>
        <w:t>»</w:t>
      </w:r>
      <w:r w:rsidR="006C1DD3" w:rsidRPr="00D974C8">
        <w:rPr>
          <w:rFonts w:ascii="Times New Roman" w:eastAsia="Times New Roman" w:hAnsi="Times New Roman"/>
          <w:bCs/>
        </w:rPr>
        <w:t xml:space="preserve">, имущество должника </w:t>
      </w:r>
      <w:r w:rsidR="005C7547" w:rsidRPr="00D974C8">
        <w:rPr>
          <w:rFonts w:ascii="Times New Roman" w:eastAsia="Times New Roman" w:hAnsi="Times New Roman"/>
          <w:bCs/>
        </w:rPr>
        <w:t>Кинжигалиевой С.С.</w:t>
      </w:r>
      <w:r w:rsidR="006C1DD3" w:rsidRPr="00D974C8">
        <w:rPr>
          <w:rFonts w:ascii="Times New Roman" w:eastAsia="Times New Roman" w:hAnsi="Times New Roman"/>
          <w:bCs/>
        </w:rPr>
        <w:t xml:space="preserve"> (и/</w:t>
      </w:r>
      <w:proofErr w:type="gramStart"/>
      <w:r w:rsidR="006C1DD3" w:rsidRPr="00D974C8">
        <w:rPr>
          <w:rFonts w:ascii="Times New Roman" w:eastAsia="Times New Roman" w:hAnsi="Times New Roman"/>
          <w:bCs/>
        </w:rPr>
        <w:t>п</w:t>
      </w:r>
      <w:proofErr w:type="gramEnd"/>
      <w:r w:rsidR="006C1DD3" w:rsidRPr="00D974C8">
        <w:rPr>
          <w:rFonts w:ascii="Times New Roman" w:eastAsia="Times New Roman" w:hAnsi="Times New Roman"/>
          <w:bCs/>
        </w:rPr>
        <w:t xml:space="preserve"> № </w:t>
      </w:r>
      <w:r w:rsidR="005C7547" w:rsidRPr="00D974C8">
        <w:rPr>
          <w:rFonts w:ascii="Times New Roman" w:eastAsia="Times New Roman" w:hAnsi="Times New Roman"/>
          <w:bCs/>
        </w:rPr>
        <w:t>22260/21/78019-ИП</w:t>
      </w:r>
      <w:r w:rsidR="006C1DD3" w:rsidRPr="00D974C8">
        <w:rPr>
          <w:rFonts w:ascii="Times New Roman" w:eastAsia="Times New Roman" w:hAnsi="Times New Roman"/>
          <w:bCs/>
        </w:rPr>
        <w:t xml:space="preserve">): </w:t>
      </w:r>
      <w:r w:rsidR="005C7547" w:rsidRPr="00D974C8">
        <w:rPr>
          <w:rFonts w:ascii="Times New Roman" w:eastAsia="Times New Roman" w:hAnsi="Times New Roman"/>
          <w:bCs/>
        </w:rPr>
        <w:t xml:space="preserve">Автомобиль </w:t>
      </w:r>
      <w:proofErr w:type="spellStart"/>
      <w:r w:rsidR="005C7547" w:rsidRPr="00D974C8">
        <w:rPr>
          <w:rFonts w:ascii="Times New Roman" w:eastAsia="Times New Roman" w:hAnsi="Times New Roman"/>
          <w:bCs/>
        </w:rPr>
        <w:t>Hyundai</w:t>
      </w:r>
      <w:proofErr w:type="spellEnd"/>
      <w:r w:rsidR="005C7547" w:rsidRPr="00D974C8">
        <w:rPr>
          <w:rFonts w:ascii="Times New Roman" w:eastAsia="Times New Roman" w:hAnsi="Times New Roman"/>
          <w:bCs/>
        </w:rPr>
        <w:t xml:space="preserve"> </w:t>
      </w:r>
      <w:proofErr w:type="spellStart"/>
      <w:r w:rsidR="005C7547" w:rsidRPr="00D974C8">
        <w:rPr>
          <w:rFonts w:ascii="Times New Roman" w:eastAsia="Times New Roman" w:hAnsi="Times New Roman"/>
          <w:bCs/>
        </w:rPr>
        <w:t>Solaris</w:t>
      </w:r>
      <w:proofErr w:type="spellEnd"/>
      <w:r w:rsidR="005C7547" w:rsidRPr="00D974C8">
        <w:rPr>
          <w:rFonts w:ascii="Times New Roman" w:eastAsia="Times New Roman" w:hAnsi="Times New Roman"/>
          <w:bCs/>
        </w:rPr>
        <w:t xml:space="preserve"> 2019 </w:t>
      </w:r>
      <w:proofErr w:type="spellStart"/>
      <w:r w:rsidR="005C7547" w:rsidRPr="00D974C8">
        <w:rPr>
          <w:rFonts w:ascii="Times New Roman" w:eastAsia="Times New Roman" w:hAnsi="Times New Roman"/>
          <w:bCs/>
        </w:rPr>
        <w:t>г.в</w:t>
      </w:r>
      <w:proofErr w:type="spellEnd"/>
      <w:r w:rsidR="005C7547" w:rsidRPr="00D974C8">
        <w:rPr>
          <w:rFonts w:ascii="Times New Roman" w:eastAsia="Times New Roman" w:hAnsi="Times New Roman"/>
          <w:bCs/>
        </w:rPr>
        <w:t>.</w:t>
      </w:r>
      <w:r w:rsidR="006C1DD3" w:rsidRPr="00D974C8">
        <w:rPr>
          <w:rFonts w:ascii="Times New Roman" w:eastAsia="Times New Roman" w:hAnsi="Times New Roman"/>
          <w:bCs/>
        </w:rPr>
        <w:t xml:space="preserve">, </w:t>
      </w:r>
      <w:r w:rsidR="006C1DD3" w:rsidRPr="00D974C8">
        <w:rPr>
          <w:rFonts w:ascii="Times New Roman" w:eastAsia="Times New Roman" w:hAnsi="Times New Roman"/>
          <w:bCs/>
          <w:lang w:val="en-US"/>
        </w:rPr>
        <w:t>VIN</w:t>
      </w:r>
      <w:r w:rsidR="006C1DD3" w:rsidRPr="00D974C8">
        <w:rPr>
          <w:rFonts w:ascii="Times New Roman" w:eastAsia="Times New Roman" w:hAnsi="Times New Roman"/>
          <w:bCs/>
        </w:rPr>
        <w:t xml:space="preserve"> </w:t>
      </w:r>
      <w:r w:rsidR="00D974C8" w:rsidRPr="004927EA">
        <w:rPr>
          <w:rFonts w:ascii="Times New Roman" w:eastAsia="Times New Roman" w:hAnsi="Times New Roman"/>
          <w:bCs/>
          <w:lang w:val="en-US"/>
        </w:rPr>
        <w:t>Z</w:t>
      </w:r>
      <w:r w:rsidR="00D974C8" w:rsidRPr="004927EA">
        <w:rPr>
          <w:rFonts w:ascii="Times New Roman" w:eastAsia="Times New Roman" w:hAnsi="Times New Roman"/>
          <w:bCs/>
        </w:rPr>
        <w:t>94</w:t>
      </w:r>
      <w:r w:rsidR="00D974C8" w:rsidRPr="004927EA">
        <w:rPr>
          <w:rFonts w:ascii="Times New Roman" w:eastAsia="Times New Roman" w:hAnsi="Times New Roman"/>
          <w:bCs/>
          <w:lang w:val="en-US"/>
        </w:rPr>
        <w:t>K</w:t>
      </w:r>
      <w:r w:rsidR="00D974C8" w:rsidRPr="004927EA">
        <w:rPr>
          <w:rFonts w:ascii="Times New Roman" w:eastAsia="Times New Roman" w:hAnsi="Times New Roman"/>
          <w:bCs/>
        </w:rPr>
        <w:t>241</w:t>
      </w:r>
      <w:r w:rsidR="00D974C8" w:rsidRPr="004927EA">
        <w:rPr>
          <w:rFonts w:ascii="Times New Roman" w:eastAsia="Times New Roman" w:hAnsi="Times New Roman"/>
          <w:bCs/>
          <w:lang w:val="en-US"/>
        </w:rPr>
        <w:t>BALR</w:t>
      </w:r>
      <w:r w:rsidR="00D974C8" w:rsidRPr="004927EA">
        <w:rPr>
          <w:rFonts w:ascii="Times New Roman" w:eastAsia="Times New Roman" w:hAnsi="Times New Roman"/>
          <w:bCs/>
        </w:rPr>
        <w:t>146644</w:t>
      </w:r>
      <w:r w:rsidR="006C1DD3" w:rsidRPr="004927EA">
        <w:rPr>
          <w:rFonts w:ascii="Times New Roman" w:eastAsia="Times New Roman" w:hAnsi="Times New Roman"/>
          <w:bCs/>
        </w:rPr>
        <w:t xml:space="preserve"> (</w:t>
      </w:r>
      <w:r w:rsidR="006C1DD3" w:rsidRPr="00D974C8">
        <w:rPr>
          <w:rFonts w:ascii="Times New Roman" w:eastAsia="Times New Roman" w:hAnsi="Times New Roman"/>
          <w:bCs/>
        </w:rPr>
        <w:t xml:space="preserve">нач. цена – </w:t>
      </w:r>
      <w:r w:rsidR="00D974C8" w:rsidRPr="00D974C8">
        <w:rPr>
          <w:rFonts w:ascii="Times New Roman" w:eastAsia="Times New Roman" w:hAnsi="Times New Roman"/>
          <w:bCs/>
        </w:rPr>
        <w:t>529 000</w:t>
      </w:r>
      <w:r w:rsidR="006C1DD3" w:rsidRPr="00D974C8">
        <w:rPr>
          <w:rFonts w:ascii="Times New Roman" w:eastAsia="Times New Roman" w:hAnsi="Times New Roman"/>
          <w:bCs/>
        </w:rPr>
        <w:t xml:space="preserve">,00 руб., зад.– </w:t>
      </w:r>
      <w:r w:rsidR="009334AF" w:rsidRPr="00D974C8">
        <w:rPr>
          <w:rFonts w:ascii="Times New Roman" w:eastAsia="Times New Roman" w:hAnsi="Times New Roman"/>
          <w:bCs/>
        </w:rPr>
        <w:t>23</w:t>
      </w:r>
      <w:r w:rsidR="006C1DD3" w:rsidRPr="00D974C8">
        <w:rPr>
          <w:rFonts w:ascii="Times New Roman" w:eastAsia="Times New Roman" w:hAnsi="Times New Roman"/>
          <w:bCs/>
        </w:rPr>
        <w:t xml:space="preserve"> 000 руб., шаг – </w:t>
      </w:r>
      <w:r w:rsidR="009334AF" w:rsidRPr="00D974C8">
        <w:rPr>
          <w:rFonts w:ascii="Times New Roman" w:eastAsia="Times New Roman" w:hAnsi="Times New Roman"/>
          <w:bCs/>
        </w:rPr>
        <w:t>3</w:t>
      </w:r>
      <w:r w:rsidR="006C1DD3" w:rsidRPr="00D974C8">
        <w:rPr>
          <w:rFonts w:ascii="Times New Roman" w:eastAsia="Times New Roman" w:hAnsi="Times New Roman"/>
          <w:bCs/>
        </w:rPr>
        <w:t xml:space="preserve"> 000 руб.); Обременения: запрет регистрационных действий УФССП; Имущество находится на ответственном хранении у </w:t>
      </w:r>
      <w:r w:rsidR="00684E90" w:rsidRPr="00D974C8">
        <w:rPr>
          <w:rFonts w:ascii="Times New Roman" w:eastAsia="Times New Roman" w:hAnsi="Times New Roman"/>
          <w:bCs/>
        </w:rPr>
        <w:t>взыскателя</w:t>
      </w:r>
      <w:r w:rsidR="006C1DD3" w:rsidRPr="00D974C8">
        <w:rPr>
          <w:rFonts w:ascii="Times New Roman" w:eastAsia="Times New Roman" w:hAnsi="Times New Roman"/>
          <w:bCs/>
        </w:rPr>
        <w:t>;</w:t>
      </w:r>
    </w:p>
    <w:p w:rsidR="001E650C" w:rsidRPr="00D974C8" w:rsidRDefault="001E650C" w:rsidP="00426172">
      <w:pPr>
        <w:spacing w:after="57" w:line="14" w:lineRule="atLeast"/>
        <w:jc w:val="both"/>
        <w:rPr>
          <w:rFonts w:ascii="Times New Roman" w:eastAsia="Times New Roman" w:hAnsi="Times New Roman"/>
          <w:bCs/>
        </w:rPr>
      </w:pPr>
      <w:r w:rsidRPr="00D974C8">
        <w:rPr>
          <w:rFonts w:ascii="Times New Roman" w:eastAsia="Times New Roman" w:hAnsi="Times New Roman"/>
          <w:b/>
          <w:bCs/>
        </w:rPr>
        <w:t>Лот 1</w:t>
      </w:r>
      <w:r w:rsidR="005C7547" w:rsidRPr="00D974C8">
        <w:rPr>
          <w:rFonts w:ascii="Times New Roman" w:eastAsia="Times New Roman" w:hAnsi="Times New Roman"/>
          <w:b/>
          <w:bCs/>
        </w:rPr>
        <w:t>0</w:t>
      </w:r>
      <w:r w:rsidR="00715524" w:rsidRPr="00D974C8">
        <w:rPr>
          <w:rFonts w:ascii="Times New Roman" w:eastAsia="Times New Roman" w:hAnsi="Times New Roman"/>
          <w:b/>
          <w:bCs/>
        </w:rPr>
        <w:t>:</w:t>
      </w:r>
      <w:r w:rsidRPr="00D974C8">
        <w:rPr>
          <w:rFonts w:ascii="Times New Roman" w:eastAsia="Times New Roman" w:hAnsi="Times New Roman"/>
          <w:b/>
          <w:bCs/>
        </w:rPr>
        <w:t xml:space="preserve"> </w:t>
      </w:r>
      <w:r w:rsidRPr="00D974C8">
        <w:rPr>
          <w:rFonts w:ascii="Times New Roman" w:eastAsia="Times New Roman" w:hAnsi="Times New Roman"/>
          <w:bCs/>
        </w:rPr>
        <w:t xml:space="preserve">имущество должника </w:t>
      </w:r>
      <w:proofErr w:type="spellStart"/>
      <w:r w:rsidR="00D974C8" w:rsidRPr="00D974C8">
        <w:rPr>
          <w:rFonts w:ascii="Times New Roman" w:eastAsia="Times New Roman" w:hAnsi="Times New Roman"/>
          <w:bCs/>
        </w:rPr>
        <w:t>Канаан</w:t>
      </w:r>
      <w:proofErr w:type="spellEnd"/>
      <w:r w:rsidR="00D974C8" w:rsidRPr="00D974C8">
        <w:rPr>
          <w:rFonts w:ascii="Times New Roman" w:eastAsia="Times New Roman" w:hAnsi="Times New Roman"/>
          <w:bCs/>
        </w:rPr>
        <w:t xml:space="preserve"> Р.Н</w:t>
      </w:r>
      <w:r w:rsidR="00386E8A" w:rsidRPr="00D974C8">
        <w:rPr>
          <w:rFonts w:ascii="Times New Roman" w:eastAsia="Times New Roman" w:hAnsi="Times New Roman"/>
          <w:bCs/>
        </w:rPr>
        <w:t>.</w:t>
      </w:r>
      <w:r w:rsidRPr="00D974C8">
        <w:rPr>
          <w:rFonts w:ascii="Times New Roman" w:eastAsia="Times New Roman" w:hAnsi="Times New Roman"/>
          <w:bCs/>
        </w:rPr>
        <w:t xml:space="preserve"> (и/</w:t>
      </w:r>
      <w:proofErr w:type="gramStart"/>
      <w:r w:rsidRPr="00D974C8">
        <w:rPr>
          <w:rFonts w:ascii="Times New Roman" w:eastAsia="Times New Roman" w:hAnsi="Times New Roman"/>
          <w:bCs/>
        </w:rPr>
        <w:t>п</w:t>
      </w:r>
      <w:proofErr w:type="gramEnd"/>
      <w:r w:rsidRPr="00D974C8">
        <w:rPr>
          <w:rFonts w:ascii="Times New Roman" w:eastAsia="Times New Roman" w:hAnsi="Times New Roman"/>
          <w:bCs/>
        </w:rPr>
        <w:t xml:space="preserve"> № </w:t>
      </w:r>
      <w:r w:rsidR="00741AB4" w:rsidRPr="00D974C8">
        <w:rPr>
          <w:rFonts w:ascii="Times New Roman" w:eastAsia="Times New Roman" w:hAnsi="Times New Roman"/>
          <w:bCs/>
        </w:rPr>
        <w:t>99140/20/78019-ИП</w:t>
      </w:r>
      <w:r w:rsidRPr="00D974C8">
        <w:rPr>
          <w:rFonts w:ascii="Times New Roman" w:eastAsia="Times New Roman" w:hAnsi="Times New Roman"/>
          <w:bCs/>
        </w:rPr>
        <w:t xml:space="preserve">): </w:t>
      </w:r>
      <w:r w:rsidR="00D974C8" w:rsidRPr="00D974C8">
        <w:rPr>
          <w:rFonts w:ascii="Times New Roman" w:eastAsia="Times New Roman" w:hAnsi="Times New Roman"/>
          <w:bCs/>
        </w:rPr>
        <w:t xml:space="preserve">40% доли в уставном капитале ООО </w:t>
      </w:r>
      <w:proofErr w:type="spellStart"/>
      <w:r w:rsidR="00D974C8" w:rsidRPr="00D974C8">
        <w:rPr>
          <w:rFonts w:ascii="Times New Roman" w:eastAsia="Times New Roman" w:hAnsi="Times New Roman"/>
          <w:bCs/>
        </w:rPr>
        <w:t>Канкор</w:t>
      </w:r>
      <w:proofErr w:type="spellEnd"/>
      <w:r w:rsidR="00D974C8" w:rsidRPr="00D974C8">
        <w:rPr>
          <w:rFonts w:ascii="Times New Roman" w:eastAsia="Times New Roman" w:hAnsi="Times New Roman"/>
          <w:bCs/>
        </w:rPr>
        <w:t xml:space="preserve">; </w:t>
      </w:r>
      <w:r w:rsidRPr="00D974C8">
        <w:rPr>
          <w:rFonts w:ascii="Times New Roman" w:eastAsia="Times New Roman" w:hAnsi="Times New Roman"/>
          <w:bCs/>
        </w:rPr>
        <w:t xml:space="preserve">(нач. цена – </w:t>
      </w:r>
      <w:r w:rsidR="00D974C8" w:rsidRPr="00D974C8">
        <w:rPr>
          <w:rFonts w:ascii="Times New Roman" w:eastAsia="Times New Roman" w:hAnsi="Times New Roman"/>
          <w:bCs/>
        </w:rPr>
        <w:t>4</w:t>
      </w:r>
      <w:r w:rsidRPr="00D974C8">
        <w:rPr>
          <w:rFonts w:ascii="Times New Roman" w:eastAsia="Times New Roman" w:hAnsi="Times New Roman"/>
          <w:bCs/>
        </w:rPr>
        <w:t xml:space="preserve"> </w:t>
      </w:r>
      <w:r w:rsidR="00386E8A" w:rsidRPr="00D974C8">
        <w:rPr>
          <w:rFonts w:ascii="Times New Roman" w:eastAsia="Times New Roman" w:hAnsi="Times New Roman"/>
          <w:bCs/>
        </w:rPr>
        <w:t>0</w:t>
      </w:r>
      <w:r w:rsidRPr="00D974C8">
        <w:rPr>
          <w:rFonts w:ascii="Times New Roman" w:eastAsia="Times New Roman" w:hAnsi="Times New Roman"/>
          <w:bCs/>
        </w:rPr>
        <w:t xml:space="preserve">00,00 руб., зад.– </w:t>
      </w:r>
      <w:r w:rsidR="004927EA">
        <w:rPr>
          <w:rFonts w:ascii="Times New Roman" w:eastAsia="Times New Roman" w:hAnsi="Times New Roman"/>
          <w:bCs/>
        </w:rPr>
        <w:t>2</w:t>
      </w:r>
      <w:r w:rsidRPr="00D974C8">
        <w:rPr>
          <w:rFonts w:ascii="Times New Roman" w:eastAsia="Times New Roman" w:hAnsi="Times New Roman"/>
          <w:bCs/>
        </w:rPr>
        <w:t xml:space="preserve"> 000 руб., шаг – </w:t>
      </w:r>
      <w:r w:rsidR="009334AF" w:rsidRPr="00D974C8">
        <w:rPr>
          <w:rFonts w:ascii="Times New Roman" w:eastAsia="Times New Roman" w:hAnsi="Times New Roman"/>
          <w:bCs/>
        </w:rPr>
        <w:t>4</w:t>
      </w:r>
      <w:r w:rsidRPr="00D974C8">
        <w:rPr>
          <w:rFonts w:ascii="Times New Roman" w:eastAsia="Times New Roman" w:hAnsi="Times New Roman"/>
          <w:bCs/>
        </w:rPr>
        <w:t xml:space="preserve">00 руб.); Обременения: запрет регистрационных действий УФССП; </w:t>
      </w:r>
      <w:r w:rsidR="00D974C8" w:rsidRPr="00D974C8">
        <w:rPr>
          <w:rFonts w:ascii="Times New Roman" w:eastAsia="Times New Roman" w:hAnsi="Times New Roman"/>
          <w:bCs/>
        </w:rPr>
        <w:t>документы, подтверждающие право собственности приобщены к материалам ИП.</w:t>
      </w:r>
      <w:r w:rsidR="00386E8A" w:rsidRPr="00D974C8">
        <w:rPr>
          <w:rFonts w:ascii="Times New Roman" w:eastAsia="Times New Roman" w:hAnsi="Times New Roman"/>
          <w:bCs/>
        </w:rPr>
        <w:t>;</w:t>
      </w:r>
    </w:p>
    <w:p w:rsidR="00D974C8" w:rsidRPr="00D974C8" w:rsidRDefault="00D974C8" w:rsidP="00D974C8">
      <w:pPr>
        <w:spacing w:after="57" w:line="14" w:lineRule="atLeast"/>
        <w:jc w:val="both"/>
        <w:rPr>
          <w:rFonts w:ascii="Times New Roman" w:eastAsia="Times New Roman" w:hAnsi="Times New Roman"/>
          <w:bCs/>
        </w:rPr>
      </w:pPr>
      <w:r w:rsidRPr="00D974C8">
        <w:rPr>
          <w:rFonts w:ascii="Times New Roman" w:eastAsia="Times New Roman" w:hAnsi="Times New Roman"/>
          <w:b/>
          <w:bCs/>
        </w:rPr>
        <w:t xml:space="preserve">Лот 11: </w:t>
      </w:r>
      <w:r w:rsidRPr="00D974C8">
        <w:rPr>
          <w:rFonts w:ascii="Times New Roman" w:eastAsia="Times New Roman" w:hAnsi="Times New Roman"/>
          <w:bCs/>
        </w:rPr>
        <w:t xml:space="preserve">имущество должника </w:t>
      </w:r>
      <w:proofErr w:type="spellStart"/>
      <w:r w:rsidRPr="00D974C8">
        <w:rPr>
          <w:rFonts w:ascii="Times New Roman" w:eastAsia="Times New Roman" w:hAnsi="Times New Roman"/>
          <w:bCs/>
        </w:rPr>
        <w:t>Канаан</w:t>
      </w:r>
      <w:proofErr w:type="spellEnd"/>
      <w:r w:rsidRPr="00D974C8">
        <w:rPr>
          <w:rFonts w:ascii="Times New Roman" w:eastAsia="Times New Roman" w:hAnsi="Times New Roman"/>
          <w:bCs/>
        </w:rPr>
        <w:t xml:space="preserve"> Р.Н. (и/</w:t>
      </w:r>
      <w:proofErr w:type="gramStart"/>
      <w:r w:rsidRPr="00D974C8">
        <w:rPr>
          <w:rFonts w:ascii="Times New Roman" w:eastAsia="Times New Roman" w:hAnsi="Times New Roman"/>
          <w:bCs/>
        </w:rPr>
        <w:t>п</w:t>
      </w:r>
      <w:proofErr w:type="gramEnd"/>
      <w:r w:rsidRPr="00D974C8">
        <w:rPr>
          <w:rFonts w:ascii="Times New Roman" w:eastAsia="Times New Roman" w:hAnsi="Times New Roman"/>
          <w:bCs/>
        </w:rPr>
        <w:t xml:space="preserve"> № 99140/20/78019-ИП): 25% доли в уставном капитале ООО </w:t>
      </w:r>
      <w:proofErr w:type="spellStart"/>
      <w:r w:rsidRPr="00D974C8">
        <w:rPr>
          <w:rFonts w:ascii="Times New Roman" w:eastAsia="Times New Roman" w:hAnsi="Times New Roman"/>
          <w:bCs/>
        </w:rPr>
        <w:t>Канкор</w:t>
      </w:r>
      <w:proofErr w:type="spellEnd"/>
      <w:r w:rsidRPr="00D974C8">
        <w:rPr>
          <w:rFonts w:ascii="Times New Roman" w:eastAsia="Times New Roman" w:hAnsi="Times New Roman"/>
          <w:bCs/>
        </w:rPr>
        <w:t xml:space="preserve">; (нач. цена – 43 250,00 руб., зад.– </w:t>
      </w:r>
      <w:r w:rsidR="004927EA">
        <w:rPr>
          <w:rFonts w:ascii="Times New Roman" w:eastAsia="Times New Roman" w:hAnsi="Times New Roman"/>
          <w:bCs/>
        </w:rPr>
        <w:t>20 000 руб., шаг – 4</w:t>
      </w:r>
      <w:r w:rsidRPr="00D974C8">
        <w:rPr>
          <w:rFonts w:ascii="Times New Roman" w:eastAsia="Times New Roman" w:hAnsi="Times New Roman"/>
          <w:bCs/>
        </w:rPr>
        <w:t>00 руб.); Обременения: запрет регистрационных действий УФССП; документы, подтверждающие право собственности приобщены к материалам ИП.;</w:t>
      </w:r>
    </w:p>
    <w:p w:rsidR="00D974C8" w:rsidRPr="009334AF" w:rsidRDefault="00D974C8" w:rsidP="00D974C8">
      <w:pPr>
        <w:spacing w:after="57" w:line="14" w:lineRule="atLeast"/>
        <w:jc w:val="both"/>
        <w:rPr>
          <w:rFonts w:ascii="Times New Roman" w:eastAsia="Times New Roman" w:hAnsi="Times New Roman"/>
          <w:bCs/>
        </w:rPr>
      </w:pPr>
      <w:r w:rsidRPr="00D974C8">
        <w:rPr>
          <w:rFonts w:ascii="Times New Roman" w:eastAsia="Times New Roman" w:hAnsi="Times New Roman"/>
          <w:b/>
          <w:bCs/>
        </w:rPr>
        <w:t xml:space="preserve">Лот 12: </w:t>
      </w:r>
      <w:r w:rsidRPr="00D974C8">
        <w:rPr>
          <w:rFonts w:ascii="Times New Roman" w:eastAsia="Times New Roman" w:hAnsi="Times New Roman"/>
          <w:bCs/>
        </w:rPr>
        <w:t xml:space="preserve">имущество должника </w:t>
      </w:r>
      <w:proofErr w:type="spellStart"/>
      <w:r w:rsidRPr="00D974C8">
        <w:rPr>
          <w:rFonts w:ascii="Times New Roman" w:eastAsia="Times New Roman" w:hAnsi="Times New Roman"/>
          <w:bCs/>
        </w:rPr>
        <w:t>Канаан</w:t>
      </w:r>
      <w:proofErr w:type="spellEnd"/>
      <w:r w:rsidRPr="00D974C8">
        <w:rPr>
          <w:rFonts w:ascii="Times New Roman" w:eastAsia="Times New Roman" w:hAnsi="Times New Roman"/>
          <w:bCs/>
        </w:rPr>
        <w:t xml:space="preserve"> Р.Н. (и/</w:t>
      </w:r>
      <w:proofErr w:type="gramStart"/>
      <w:r w:rsidRPr="00D974C8">
        <w:rPr>
          <w:rFonts w:ascii="Times New Roman" w:eastAsia="Times New Roman" w:hAnsi="Times New Roman"/>
          <w:bCs/>
        </w:rPr>
        <w:t>п</w:t>
      </w:r>
      <w:proofErr w:type="gramEnd"/>
      <w:r w:rsidRPr="00D974C8">
        <w:rPr>
          <w:rFonts w:ascii="Times New Roman" w:eastAsia="Times New Roman" w:hAnsi="Times New Roman"/>
          <w:bCs/>
        </w:rPr>
        <w:t xml:space="preserve"> № 99140/20/78019-ИП): </w:t>
      </w:r>
      <w:bookmarkStart w:id="2" w:name="_GoBack"/>
      <w:r w:rsidRPr="00D974C8">
        <w:rPr>
          <w:rFonts w:ascii="Times New Roman" w:eastAsia="Times New Roman" w:hAnsi="Times New Roman"/>
          <w:bCs/>
        </w:rPr>
        <w:t xml:space="preserve">100% доли в ставном капитале ООО </w:t>
      </w:r>
      <w:proofErr w:type="spellStart"/>
      <w:r w:rsidRPr="00D974C8">
        <w:rPr>
          <w:rFonts w:ascii="Times New Roman" w:eastAsia="Times New Roman" w:hAnsi="Times New Roman"/>
          <w:bCs/>
        </w:rPr>
        <w:t>Адамедика</w:t>
      </w:r>
      <w:proofErr w:type="spellEnd"/>
      <w:r w:rsidRPr="00D974C8">
        <w:rPr>
          <w:rFonts w:ascii="Times New Roman" w:eastAsia="Times New Roman" w:hAnsi="Times New Roman"/>
          <w:bCs/>
        </w:rPr>
        <w:t>+</w:t>
      </w:r>
      <w:bookmarkEnd w:id="2"/>
      <w:r w:rsidRPr="00D974C8">
        <w:rPr>
          <w:rFonts w:ascii="Times New Roman" w:eastAsia="Times New Roman" w:hAnsi="Times New Roman"/>
          <w:bCs/>
        </w:rPr>
        <w:t xml:space="preserve"> (нач. цена – 1,00 руб., зад.– </w:t>
      </w:r>
      <w:r w:rsidR="004927EA">
        <w:rPr>
          <w:rFonts w:ascii="Times New Roman" w:eastAsia="Times New Roman" w:hAnsi="Times New Roman"/>
          <w:bCs/>
        </w:rPr>
        <w:t>0,5 руб</w:t>
      </w:r>
      <w:r w:rsidRPr="00D974C8">
        <w:rPr>
          <w:rFonts w:ascii="Times New Roman" w:eastAsia="Times New Roman" w:hAnsi="Times New Roman"/>
          <w:bCs/>
        </w:rPr>
        <w:t xml:space="preserve">., шаг – </w:t>
      </w:r>
      <w:r w:rsidR="004927EA">
        <w:rPr>
          <w:rFonts w:ascii="Times New Roman" w:eastAsia="Times New Roman" w:hAnsi="Times New Roman"/>
          <w:bCs/>
        </w:rPr>
        <w:t>0,1</w:t>
      </w:r>
      <w:r w:rsidRPr="00D974C8">
        <w:rPr>
          <w:rFonts w:ascii="Times New Roman" w:eastAsia="Times New Roman" w:hAnsi="Times New Roman"/>
          <w:bCs/>
        </w:rPr>
        <w:t xml:space="preserve"> </w:t>
      </w:r>
      <w:r w:rsidR="004927EA">
        <w:rPr>
          <w:rFonts w:ascii="Times New Roman" w:eastAsia="Times New Roman" w:hAnsi="Times New Roman"/>
          <w:bCs/>
        </w:rPr>
        <w:t>руб</w:t>
      </w:r>
      <w:r w:rsidRPr="00D974C8">
        <w:rPr>
          <w:rFonts w:ascii="Times New Roman" w:eastAsia="Times New Roman" w:hAnsi="Times New Roman"/>
          <w:bCs/>
        </w:rPr>
        <w:t>.); Обременения: запрет регистрационных действий УФССП; документы, подтверждающие право собственности приобщены к материалам ИП.;</w:t>
      </w:r>
    </w:p>
    <w:p w:rsidR="00D974C8" w:rsidRPr="009334AF" w:rsidRDefault="00D974C8" w:rsidP="00426172">
      <w:pPr>
        <w:spacing w:after="57" w:line="14" w:lineRule="atLeast"/>
        <w:jc w:val="both"/>
        <w:rPr>
          <w:rFonts w:ascii="Times New Roman" w:eastAsia="Times New Roman" w:hAnsi="Times New Roman"/>
          <w:bCs/>
        </w:rPr>
      </w:pPr>
    </w:p>
    <w:p w:rsidR="00542947" w:rsidRPr="009334AF" w:rsidRDefault="00542947" w:rsidP="00426172">
      <w:pPr>
        <w:spacing w:after="57" w:line="14" w:lineRule="atLeast"/>
        <w:jc w:val="both"/>
        <w:rPr>
          <w:sz w:val="21"/>
          <w:szCs w:val="21"/>
        </w:rPr>
      </w:pPr>
    </w:p>
    <w:p w:rsidR="00405313" w:rsidRPr="009334AF" w:rsidRDefault="00B07F00" w:rsidP="00426172">
      <w:pPr>
        <w:spacing w:after="57" w:line="14" w:lineRule="atLeast"/>
        <w:jc w:val="both"/>
        <w:rPr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Задаток должен поступить не </w:t>
      </w:r>
      <w:r w:rsidRPr="004927EA">
        <w:rPr>
          <w:rFonts w:ascii="Times New Roman" w:hAnsi="Times New Roman"/>
          <w:sz w:val="21"/>
          <w:szCs w:val="21"/>
        </w:rPr>
        <w:t xml:space="preserve">позднее </w:t>
      </w:r>
      <w:r w:rsidR="00AF5438" w:rsidRPr="004927EA">
        <w:rPr>
          <w:rFonts w:ascii="Times New Roman" w:hAnsi="Times New Roman"/>
          <w:sz w:val="21"/>
          <w:szCs w:val="21"/>
        </w:rPr>
        <w:t>25</w:t>
      </w:r>
      <w:r w:rsidRPr="004927EA">
        <w:rPr>
          <w:rFonts w:ascii="Times New Roman" w:hAnsi="Times New Roman"/>
          <w:sz w:val="21"/>
          <w:szCs w:val="21"/>
        </w:rPr>
        <w:t>.</w:t>
      </w:r>
      <w:r w:rsidR="004927EA" w:rsidRPr="004927EA">
        <w:rPr>
          <w:rFonts w:ascii="Times New Roman" w:hAnsi="Times New Roman"/>
          <w:sz w:val="21"/>
          <w:szCs w:val="21"/>
        </w:rPr>
        <w:t>0</w:t>
      </w:r>
      <w:r w:rsidR="00AF5438" w:rsidRPr="004927EA">
        <w:rPr>
          <w:rFonts w:ascii="Times New Roman" w:hAnsi="Times New Roman"/>
          <w:sz w:val="21"/>
          <w:szCs w:val="21"/>
        </w:rPr>
        <w:t>1</w:t>
      </w:r>
      <w:r w:rsidRPr="004927EA">
        <w:rPr>
          <w:rFonts w:ascii="Times New Roman" w:hAnsi="Times New Roman"/>
          <w:sz w:val="21"/>
          <w:szCs w:val="21"/>
        </w:rPr>
        <w:t>.202</w:t>
      </w:r>
      <w:r w:rsidR="004927EA" w:rsidRPr="004927EA">
        <w:rPr>
          <w:rFonts w:ascii="Times New Roman" w:hAnsi="Times New Roman"/>
          <w:sz w:val="21"/>
          <w:szCs w:val="21"/>
        </w:rPr>
        <w:t>2</w:t>
      </w:r>
      <w:r w:rsidRPr="004927EA">
        <w:rPr>
          <w:rFonts w:ascii="Times New Roman" w:hAnsi="Times New Roman"/>
          <w:sz w:val="21"/>
          <w:szCs w:val="21"/>
        </w:rPr>
        <w:t xml:space="preserve"> г</w:t>
      </w:r>
      <w:r w:rsidRPr="009334AF">
        <w:rPr>
          <w:rFonts w:ascii="Times New Roman" w:hAnsi="Times New Roman"/>
          <w:sz w:val="21"/>
          <w:szCs w:val="21"/>
        </w:rPr>
        <w:t xml:space="preserve">. </w:t>
      </w:r>
      <w:r w:rsidR="005064DA" w:rsidRPr="009334AF">
        <w:rPr>
          <w:rFonts w:ascii="Times New Roman" w:hAnsi="Times New Roman"/>
          <w:sz w:val="21"/>
          <w:szCs w:val="21"/>
        </w:rPr>
        <w:t xml:space="preserve">на расчетный счет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ОГРН 1097847130886, ИНН </w:t>
      </w:r>
      <w:r w:rsidR="005064DA" w:rsidRPr="009334AF">
        <w:rPr>
          <w:rFonts w:ascii="yandex-sans" w:hAnsi="yandex-sans"/>
          <w:sz w:val="21"/>
          <w:szCs w:val="21"/>
          <w:shd w:val="clear" w:color="auto" w:fill="FFFFFF"/>
        </w:rPr>
        <w:t>7838426520,</w:t>
      </w:r>
      <w:r w:rsidR="005064DA" w:rsidRPr="009334AF">
        <w:rPr>
          <w:rFonts w:ascii="Times New Roman" w:hAnsi="Times New Roman"/>
          <w:sz w:val="21"/>
          <w:szCs w:val="21"/>
        </w:rPr>
        <w:t xml:space="preserve"> КПП 784001001 УФК по городу Санкт-Петербургу (Межрегиональное территориальное управление Федерального агентства по управлению государственным имуществом в городе Санкт-Петербурге и Ленинградской области л/с </w:t>
      </w:r>
      <w:r w:rsidR="005064DA" w:rsidRPr="009334AF">
        <w:rPr>
          <w:rFonts w:ascii="yandex-sans" w:hAnsi="yandex-sans"/>
          <w:sz w:val="21"/>
          <w:szCs w:val="21"/>
          <w:shd w:val="clear" w:color="auto" w:fill="FFFFFF"/>
        </w:rPr>
        <w:t xml:space="preserve">05721А16220), </w:t>
      </w:r>
      <w:proofErr w:type="gramStart"/>
      <w:r w:rsidR="005064DA" w:rsidRPr="009334AF">
        <w:rPr>
          <w:rFonts w:ascii="Times New Roman" w:hAnsi="Times New Roman"/>
          <w:sz w:val="21"/>
          <w:szCs w:val="21"/>
        </w:rPr>
        <w:t>р</w:t>
      </w:r>
      <w:proofErr w:type="gramEnd"/>
      <w:r w:rsidR="005064DA" w:rsidRPr="009334AF">
        <w:rPr>
          <w:rFonts w:ascii="Times New Roman" w:hAnsi="Times New Roman"/>
          <w:sz w:val="21"/>
          <w:szCs w:val="21"/>
        </w:rPr>
        <w:t xml:space="preserve">/с </w:t>
      </w:r>
      <w:r w:rsidR="005064DA" w:rsidRPr="009334AF">
        <w:rPr>
          <w:rFonts w:ascii="yandex-sans" w:hAnsi="yandex-sans"/>
          <w:sz w:val="21"/>
          <w:szCs w:val="21"/>
          <w:shd w:val="clear" w:color="auto" w:fill="FFFFFF"/>
        </w:rPr>
        <w:lastRenderedPageBreak/>
        <w:t>03212643000000017200</w:t>
      </w:r>
      <w:r w:rsidR="005064DA" w:rsidRPr="009334AF">
        <w:rPr>
          <w:rFonts w:ascii="Times New Roman" w:hAnsi="Times New Roman"/>
          <w:sz w:val="21"/>
          <w:szCs w:val="21"/>
        </w:rPr>
        <w:t xml:space="preserve">, </w:t>
      </w:r>
      <w:r w:rsidR="005064DA" w:rsidRPr="009334AF">
        <w:rPr>
          <w:rFonts w:ascii="Times New Roman" w:eastAsia="Times New Roman" w:hAnsi="Times New Roman"/>
          <w:sz w:val="21"/>
          <w:szCs w:val="21"/>
        </w:rPr>
        <w:t>БИК 014030106, к/с банка 40102810945370000005, ОКТМО 40909000, КБК 1671 1414 0110 1050 0440.</w:t>
      </w:r>
      <w:r w:rsidR="005064DA" w:rsidRPr="009334AF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5064DA" w:rsidRPr="009334AF">
        <w:rPr>
          <w:rFonts w:ascii="Times New Roman" w:hAnsi="Times New Roman"/>
          <w:bCs/>
          <w:sz w:val="21"/>
          <w:szCs w:val="21"/>
        </w:rPr>
        <w:t>Реквизиты для перечисления задатка являются одновременно реквизитами для проведения основного платежа</w:t>
      </w:r>
      <w:r w:rsidR="00E35AB3" w:rsidRPr="009334AF">
        <w:rPr>
          <w:rFonts w:ascii="Times New Roman" w:hAnsi="Times New Roman"/>
          <w:bCs/>
          <w:sz w:val="21"/>
          <w:szCs w:val="21"/>
        </w:rPr>
        <w:t>.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Документом, подтверждающим поступление задатка на счет МТУ ФАУГИ в городе Санкт-Петербурге и Ленинградской области, является выписка со счета. Указанную выписку получает организатор торгов самостоятельно. Сумма внесенного задатка засчитывается в счет исполнения обязательств Победителя торгов по оплате приобретенного имущества.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Настоящее извещение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акцептом.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proofErr w:type="gramStart"/>
      <w:r w:rsidRPr="009334AF">
        <w:rPr>
          <w:rFonts w:ascii="Times New Roman" w:hAnsi="Times New Roman"/>
          <w:sz w:val="21"/>
          <w:szCs w:val="21"/>
        </w:rPr>
        <w:t>Для оперативности возврата задатка 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к заявке на участие в торгах должно быть приложено заявление на возврат задатка с указанием  реквизитов счета заявителя для перечисления суммы задатка по форме организатора торгов.</w:t>
      </w:r>
      <w:proofErr w:type="gramEnd"/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b/>
          <w:bCs/>
          <w:sz w:val="21"/>
          <w:szCs w:val="21"/>
          <w:u w:val="single"/>
        </w:rPr>
        <w:t>Порядок оформления участия в торгах</w:t>
      </w:r>
    </w:p>
    <w:p w:rsidR="00405313" w:rsidRPr="009334AF" w:rsidRDefault="00B07F00" w:rsidP="00426172">
      <w:pPr>
        <w:spacing w:after="57" w:line="14" w:lineRule="atLeast"/>
        <w:jc w:val="both"/>
        <w:rPr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Для участия в торгах необходимо зарегистрироваться на электронной торговой площадке, находящейся в сети интернет по адресу </w:t>
      </w:r>
      <w:r w:rsidRPr="009334AF">
        <w:rPr>
          <w:rFonts w:ascii="Times New Roman" w:hAnsi="Times New Roman"/>
          <w:sz w:val="21"/>
          <w:szCs w:val="21"/>
          <w:lang w:val="en-US"/>
        </w:rPr>
        <w:t>https</w:t>
      </w:r>
      <w:r w:rsidRPr="009334AF">
        <w:rPr>
          <w:rFonts w:ascii="Times New Roman" w:hAnsi="Times New Roman"/>
          <w:sz w:val="21"/>
          <w:szCs w:val="21"/>
        </w:rPr>
        <w:t>://</w:t>
      </w:r>
      <w:proofErr w:type="spellStart"/>
      <w:r w:rsidR="007D5B88" w:rsidRPr="009334AF">
        <w:rPr>
          <w:rFonts w:ascii="Times New Roman" w:hAnsi="Times New Roman"/>
          <w:sz w:val="21"/>
          <w:szCs w:val="21"/>
          <w:lang w:val="en-US"/>
        </w:rPr>
        <w:t>elotmarket</w:t>
      </w:r>
      <w:proofErr w:type="spellEnd"/>
      <w:r w:rsidRPr="009334AF">
        <w:rPr>
          <w:rFonts w:ascii="Times New Roman" w:hAnsi="Times New Roman"/>
          <w:sz w:val="21"/>
          <w:szCs w:val="21"/>
        </w:rPr>
        <w:t>.</w:t>
      </w:r>
      <w:proofErr w:type="spellStart"/>
      <w:r w:rsidRPr="009334AF">
        <w:rPr>
          <w:rFonts w:ascii="Times New Roman" w:hAnsi="Times New Roman"/>
          <w:sz w:val="21"/>
          <w:szCs w:val="21"/>
          <w:lang w:val="en-US"/>
        </w:rPr>
        <w:t>ru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 срок регистрации на ЭТП - в соответствии с регламентом электронной площадки. К торгам допускаются любые лица, предоставившие заявки на участие в торгах с помощью электронного документооборота на ЭТП, подписанные электронно-цифровой подписью (далее-ЭЦП) с необходимым комплектом документов (электронные </w:t>
      </w:r>
      <w:proofErr w:type="gramStart"/>
      <w:r w:rsidRPr="009334AF">
        <w:rPr>
          <w:rFonts w:ascii="Times New Roman" w:hAnsi="Times New Roman"/>
          <w:sz w:val="21"/>
          <w:szCs w:val="21"/>
        </w:rPr>
        <w:t>скан-копии</w:t>
      </w:r>
      <w:proofErr w:type="gramEnd"/>
      <w:r w:rsidRPr="009334AF">
        <w:rPr>
          <w:rFonts w:ascii="Times New Roman" w:hAnsi="Times New Roman"/>
          <w:sz w:val="21"/>
          <w:szCs w:val="21"/>
        </w:rPr>
        <w:t xml:space="preserve"> с подлинника документа):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1. Заявку на участие в торгах по установленной</w:t>
      </w:r>
      <w:r w:rsidR="007D5B88" w:rsidRPr="009334AF">
        <w:rPr>
          <w:rFonts w:ascii="Times New Roman" w:hAnsi="Times New Roman"/>
          <w:sz w:val="21"/>
          <w:szCs w:val="21"/>
        </w:rPr>
        <w:t xml:space="preserve"> организатором торгов</w:t>
      </w:r>
      <w:r w:rsidRPr="009334AF">
        <w:rPr>
          <w:rFonts w:ascii="Times New Roman" w:hAnsi="Times New Roman"/>
          <w:sz w:val="21"/>
          <w:szCs w:val="21"/>
        </w:rPr>
        <w:t xml:space="preserve"> форме</w:t>
      </w:r>
      <w:proofErr w:type="gramStart"/>
      <w:r w:rsidRPr="009334AF">
        <w:rPr>
          <w:rFonts w:ascii="Times New Roman" w:hAnsi="Times New Roman"/>
          <w:sz w:val="21"/>
          <w:szCs w:val="21"/>
        </w:rPr>
        <w:t>.</w:t>
      </w:r>
      <w:proofErr w:type="gramEnd"/>
      <w:r w:rsidRPr="009334AF">
        <w:rPr>
          <w:rFonts w:ascii="Times New Roman" w:hAnsi="Times New Roman"/>
          <w:sz w:val="21"/>
          <w:szCs w:val="21"/>
        </w:rPr>
        <w:t xml:space="preserve"> (</w:t>
      </w:r>
      <w:proofErr w:type="gramStart"/>
      <w:r w:rsidRPr="009334AF">
        <w:rPr>
          <w:rFonts w:ascii="Times New Roman" w:hAnsi="Times New Roman"/>
          <w:sz w:val="21"/>
          <w:szCs w:val="21"/>
        </w:rPr>
        <w:t>п</w:t>
      </w:r>
      <w:proofErr w:type="gramEnd"/>
      <w:r w:rsidRPr="009334AF">
        <w:rPr>
          <w:rFonts w:ascii="Times New Roman" w:hAnsi="Times New Roman"/>
          <w:sz w:val="21"/>
          <w:szCs w:val="21"/>
        </w:rPr>
        <w:t>одписанную ЭЦП).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2.Документ, подтверждающий внесение претендентом задатка в соответствии с публичной офертой. (Платежное поручение с отметкой банка или чек-ордер).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3. Надлежащим образом оформленная доверенность на лицо, имеющее право действовать от имени претендента, если заявка подается представителем претендента.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4. Заявление на возврат задатка по форме организатора торгов.</w:t>
      </w:r>
    </w:p>
    <w:p w:rsidR="00E35AB3" w:rsidRPr="009334AF" w:rsidRDefault="00E35AB3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5. Анкету клиента для обработки персональных данных (на сайте http://aksionn.ucoz.com/).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b/>
          <w:bCs/>
          <w:sz w:val="21"/>
          <w:szCs w:val="21"/>
          <w:u w:val="single"/>
        </w:rPr>
        <w:t>Для юридических лиц: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1. </w:t>
      </w:r>
      <w:r w:rsidR="00E35AB3" w:rsidRPr="009334AF">
        <w:rPr>
          <w:rFonts w:ascii="Times New Roman" w:hAnsi="Times New Roman"/>
          <w:sz w:val="21"/>
          <w:szCs w:val="21"/>
        </w:rPr>
        <w:t>надлежащим образом</w:t>
      </w:r>
      <w:r w:rsidRPr="009334AF">
        <w:rPr>
          <w:rFonts w:ascii="Times New Roman" w:hAnsi="Times New Roman"/>
          <w:sz w:val="21"/>
          <w:szCs w:val="21"/>
        </w:rPr>
        <w:t xml:space="preserve"> заверенные копии учредительных документов и свидетельства о государственной регистрации, бухгалтерский баланс на последнюю отчетную дату;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2. надлежащим образом заверенные копии документов, подтверждающие полномочия органов управления претендента (выписки из протоколов, копии приказов), доверенность на имя представителя, имеющего право действовать от имени Претендента; 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3.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законодательством; 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4. выписка из торгового реестра страны происхождения или иное эквивалентное доказательство юридического статуса для юридических лиц – нерезидентов РФ. 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b/>
          <w:bCs/>
          <w:sz w:val="21"/>
          <w:szCs w:val="21"/>
          <w:u w:val="single"/>
        </w:rPr>
        <w:t xml:space="preserve">Для физических лиц: 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Копию документа, удостоверяющего личность (все страницы)</w:t>
      </w:r>
      <w:proofErr w:type="gramStart"/>
      <w:r w:rsidRPr="009334AF">
        <w:rPr>
          <w:rFonts w:ascii="Times New Roman" w:hAnsi="Times New Roman"/>
          <w:sz w:val="21"/>
          <w:szCs w:val="21"/>
        </w:rPr>
        <w:t xml:space="preserve"> .</w:t>
      </w:r>
      <w:proofErr w:type="gramEnd"/>
    </w:p>
    <w:p w:rsidR="00405313" w:rsidRPr="004927EA" w:rsidRDefault="00B07F00" w:rsidP="00426172">
      <w:pPr>
        <w:spacing w:after="57" w:line="14" w:lineRule="atLeast"/>
        <w:jc w:val="both"/>
        <w:rPr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Подать заявку на участие в торгах заинтересованные лица могут на ЭТП по адресу </w:t>
      </w:r>
      <w:r w:rsidRPr="009334AF">
        <w:rPr>
          <w:rStyle w:val="-"/>
          <w:rFonts w:ascii="Times New Roman" w:hAnsi="Times New Roman"/>
          <w:color w:val="auto"/>
          <w:sz w:val="21"/>
          <w:szCs w:val="21"/>
        </w:rPr>
        <w:t>https://</w:t>
      </w:r>
      <w:r w:rsidR="007D5B88" w:rsidRPr="009334AF">
        <w:rPr>
          <w:rStyle w:val="-"/>
          <w:rFonts w:ascii="Times New Roman" w:hAnsi="Times New Roman"/>
          <w:color w:val="auto"/>
          <w:sz w:val="21"/>
          <w:szCs w:val="21"/>
        </w:rPr>
        <w:t>elotmarket</w:t>
      </w:r>
      <w:r w:rsidRPr="009334AF">
        <w:rPr>
          <w:rStyle w:val="-"/>
          <w:rFonts w:ascii="Times New Roman" w:hAnsi="Times New Roman"/>
          <w:color w:val="auto"/>
          <w:sz w:val="21"/>
          <w:szCs w:val="21"/>
        </w:rPr>
        <w:t>.ru</w:t>
      </w:r>
      <w:r w:rsidRPr="009334AF">
        <w:rPr>
          <w:rFonts w:ascii="Times New Roman" w:hAnsi="Times New Roman"/>
          <w:sz w:val="21"/>
          <w:szCs w:val="21"/>
        </w:rPr>
        <w:t xml:space="preserve">. Заявки на участие в аукционе с прилагаемыми к ним документами, подписанные электронной цифровой подписью, направляются в электронной форме на ЭТП </w:t>
      </w:r>
      <w:r w:rsidRPr="009334AF">
        <w:rPr>
          <w:rStyle w:val="-"/>
          <w:rFonts w:ascii="Times New Roman" w:hAnsi="Times New Roman"/>
          <w:color w:val="auto"/>
          <w:sz w:val="21"/>
          <w:szCs w:val="21"/>
          <w:lang w:val="en-US"/>
        </w:rPr>
        <w:t>https</w:t>
      </w:r>
      <w:r w:rsidRPr="009334AF">
        <w:rPr>
          <w:rStyle w:val="-"/>
          <w:rFonts w:ascii="Times New Roman" w:hAnsi="Times New Roman"/>
          <w:color w:val="auto"/>
          <w:sz w:val="21"/>
          <w:szCs w:val="21"/>
        </w:rPr>
        <w:t>://</w:t>
      </w:r>
      <w:proofErr w:type="spellStart"/>
      <w:r w:rsidR="007D5B88" w:rsidRPr="009334AF">
        <w:rPr>
          <w:rStyle w:val="-"/>
          <w:rFonts w:ascii="Times New Roman" w:hAnsi="Times New Roman"/>
          <w:color w:val="auto"/>
          <w:sz w:val="21"/>
          <w:szCs w:val="21"/>
          <w:lang w:val="en-US"/>
        </w:rPr>
        <w:t>elotmarket</w:t>
      </w:r>
      <w:proofErr w:type="spellEnd"/>
      <w:r w:rsidRPr="009334AF">
        <w:rPr>
          <w:rStyle w:val="-"/>
          <w:rFonts w:ascii="Times New Roman" w:hAnsi="Times New Roman"/>
          <w:color w:val="auto"/>
          <w:sz w:val="21"/>
          <w:szCs w:val="21"/>
        </w:rPr>
        <w:t>.</w:t>
      </w:r>
      <w:proofErr w:type="spellStart"/>
      <w:r w:rsidRPr="009334AF">
        <w:rPr>
          <w:rStyle w:val="-"/>
          <w:rFonts w:ascii="Times New Roman" w:hAnsi="Times New Roman"/>
          <w:color w:val="auto"/>
          <w:sz w:val="21"/>
          <w:szCs w:val="21"/>
          <w:lang w:val="en-US"/>
        </w:rPr>
        <w:t>ru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 в </w:t>
      </w:r>
      <w:r w:rsidRPr="004927EA">
        <w:rPr>
          <w:rFonts w:ascii="Times New Roman" w:hAnsi="Times New Roman"/>
          <w:sz w:val="21"/>
          <w:szCs w:val="21"/>
        </w:rPr>
        <w:t>период с  «</w:t>
      </w:r>
      <w:r w:rsidR="00AF5438" w:rsidRPr="004927EA">
        <w:rPr>
          <w:rFonts w:ascii="Times New Roman" w:hAnsi="Times New Roman"/>
          <w:sz w:val="21"/>
          <w:szCs w:val="21"/>
        </w:rPr>
        <w:t>1</w:t>
      </w:r>
      <w:r w:rsidR="004927EA" w:rsidRPr="004927EA">
        <w:rPr>
          <w:rFonts w:ascii="Times New Roman" w:hAnsi="Times New Roman"/>
          <w:sz w:val="21"/>
          <w:szCs w:val="21"/>
        </w:rPr>
        <w:t>1</w:t>
      </w:r>
      <w:r w:rsidRPr="004927EA">
        <w:rPr>
          <w:rFonts w:ascii="Times New Roman" w:hAnsi="Times New Roman"/>
          <w:sz w:val="21"/>
          <w:szCs w:val="21"/>
        </w:rPr>
        <w:t xml:space="preserve">» </w:t>
      </w:r>
      <w:r w:rsidR="004927EA" w:rsidRPr="004927EA">
        <w:rPr>
          <w:rFonts w:ascii="Times New Roman" w:hAnsi="Times New Roman"/>
          <w:sz w:val="21"/>
          <w:szCs w:val="21"/>
        </w:rPr>
        <w:t>января</w:t>
      </w:r>
      <w:r w:rsidRPr="004927EA">
        <w:rPr>
          <w:rFonts w:ascii="Times New Roman" w:hAnsi="Times New Roman"/>
          <w:sz w:val="21"/>
          <w:szCs w:val="21"/>
        </w:rPr>
        <w:t xml:space="preserve"> с 1</w:t>
      </w:r>
      <w:r w:rsidR="00B4344D" w:rsidRPr="004927EA">
        <w:rPr>
          <w:rFonts w:ascii="Times New Roman" w:hAnsi="Times New Roman"/>
          <w:sz w:val="21"/>
          <w:szCs w:val="21"/>
        </w:rPr>
        <w:t>1</w:t>
      </w:r>
      <w:r w:rsidRPr="004927EA">
        <w:rPr>
          <w:rFonts w:ascii="Times New Roman" w:hAnsi="Times New Roman"/>
          <w:sz w:val="21"/>
          <w:szCs w:val="21"/>
        </w:rPr>
        <w:t>:00 по «</w:t>
      </w:r>
      <w:r w:rsidR="00AF5438" w:rsidRPr="004927EA">
        <w:rPr>
          <w:rFonts w:ascii="Times New Roman" w:hAnsi="Times New Roman"/>
          <w:sz w:val="21"/>
          <w:szCs w:val="21"/>
        </w:rPr>
        <w:t>24</w:t>
      </w:r>
      <w:r w:rsidRPr="004927EA">
        <w:rPr>
          <w:rFonts w:ascii="Times New Roman" w:hAnsi="Times New Roman"/>
          <w:sz w:val="21"/>
          <w:szCs w:val="21"/>
        </w:rPr>
        <w:t xml:space="preserve">» </w:t>
      </w:r>
      <w:r w:rsidR="004927EA" w:rsidRPr="004927EA">
        <w:rPr>
          <w:rFonts w:ascii="Times New Roman" w:hAnsi="Times New Roman"/>
          <w:sz w:val="21"/>
          <w:szCs w:val="21"/>
        </w:rPr>
        <w:t>января</w:t>
      </w:r>
      <w:r w:rsidRPr="004927EA">
        <w:rPr>
          <w:rFonts w:ascii="Times New Roman" w:hAnsi="Times New Roman"/>
          <w:sz w:val="21"/>
          <w:szCs w:val="21"/>
        </w:rPr>
        <w:t xml:space="preserve"> 202</w:t>
      </w:r>
      <w:r w:rsidR="004927EA" w:rsidRPr="004927EA">
        <w:rPr>
          <w:rFonts w:ascii="Times New Roman" w:hAnsi="Times New Roman"/>
          <w:sz w:val="21"/>
          <w:szCs w:val="21"/>
        </w:rPr>
        <w:t>2</w:t>
      </w:r>
      <w:r w:rsidRPr="004927EA">
        <w:rPr>
          <w:rFonts w:ascii="Times New Roman" w:hAnsi="Times New Roman"/>
          <w:sz w:val="21"/>
          <w:szCs w:val="21"/>
        </w:rPr>
        <w:t xml:space="preserve"> г. до 18:00. </w:t>
      </w:r>
    </w:p>
    <w:p w:rsidR="00405313" w:rsidRPr="009334AF" w:rsidRDefault="00B07F00" w:rsidP="00426172">
      <w:pPr>
        <w:spacing w:after="57" w:line="14" w:lineRule="atLeast"/>
        <w:jc w:val="both"/>
        <w:rPr>
          <w:sz w:val="21"/>
          <w:szCs w:val="21"/>
        </w:rPr>
      </w:pPr>
      <w:r w:rsidRPr="004927EA">
        <w:rPr>
          <w:rFonts w:ascii="Times New Roman" w:hAnsi="Times New Roman"/>
          <w:sz w:val="21"/>
          <w:szCs w:val="21"/>
        </w:rPr>
        <w:t>Подведение итогов приема заявок по Аукциону осуществляется «</w:t>
      </w:r>
      <w:r w:rsidR="004927EA" w:rsidRPr="004927EA">
        <w:rPr>
          <w:rFonts w:ascii="Times New Roman" w:hAnsi="Times New Roman"/>
          <w:sz w:val="21"/>
          <w:szCs w:val="21"/>
        </w:rPr>
        <w:t>27</w:t>
      </w:r>
      <w:r w:rsidRPr="004927EA">
        <w:rPr>
          <w:rFonts w:ascii="Times New Roman" w:hAnsi="Times New Roman"/>
          <w:sz w:val="21"/>
          <w:szCs w:val="21"/>
        </w:rPr>
        <w:t xml:space="preserve">» </w:t>
      </w:r>
      <w:r w:rsidR="004927EA" w:rsidRPr="004927EA">
        <w:rPr>
          <w:rFonts w:ascii="Times New Roman" w:hAnsi="Times New Roman"/>
          <w:sz w:val="21"/>
          <w:szCs w:val="21"/>
        </w:rPr>
        <w:t>января</w:t>
      </w:r>
      <w:r w:rsidRPr="004927EA">
        <w:rPr>
          <w:rFonts w:ascii="Times New Roman" w:hAnsi="Times New Roman"/>
          <w:sz w:val="21"/>
          <w:szCs w:val="21"/>
        </w:rPr>
        <w:t xml:space="preserve"> 202</w:t>
      </w:r>
      <w:r w:rsidR="004927EA" w:rsidRPr="004927EA">
        <w:rPr>
          <w:rFonts w:ascii="Times New Roman" w:hAnsi="Times New Roman"/>
          <w:sz w:val="21"/>
          <w:szCs w:val="21"/>
        </w:rPr>
        <w:t>2</w:t>
      </w:r>
      <w:r w:rsidRPr="004927EA">
        <w:rPr>
          <w:rFonts w:ascii="Times New Roman" w:hAnsi="Times New Roman"/>
          <w:sz w:val="21"/>
          <w:szCs w:val="21"/>
        </w:rPr>
        <w:t xml:space="preserve"> года в 15 ч.00 мин.</w:t>
      </w:r>
      <w:r w:rsidRPr="009334AF">
        <w:rPr>
          <w:rFonts w:ascii="Times New Roman" w:hAnsi="Times New Roman"/>
          <w:sz w:val="21"/>
          <w:szCs w:val="21"/>
        </w:rPr>
        <w:t xml:space="preserve"> </w:t>
      </w:r>
    </w:p>
    <w:p w:rsidR="00405313" w:rsidRPr="009334AF" w:rsidRDefault="00BA2E72" w:rsidP="00426172">
      <w:pPr>
        <w:spacing w:after="57" w:line="14" w:lineRule="atLeast"/>
        <w:jc w:val="both"/>
        <w:rPr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Образец договора купли-продажи, заявки на участие в торгах по установленной </w:t>
      </w:r>
      <w:proofErr w:type="gramStart"/>
      <w:r w:rsidRPr="009334AF">
        <w:rPr>
          <w:rFonts w:ascii="Times New Roman" w:hAnsi="Times New Roman"/>
          <w:sz w:val="21"/>
          <w:szCs w:val="21"/>
        </w:rPr>
        <w:t>форме</w:t>
      </w:r>
      <w:proofErr w:type="gramEnd"/>
      <w:r w:rsidRPr="009334AF">
        <w:rPr>
          <w:rFonts w:ascii="Times New Roman" w:hAnsi="Times New Roman"/>
          <w:sz w:val="21"/>
          <w:szCs w:val="21"/>
        </w:rPr>
        <w:t xml:space="preserve"> а также образцы всех документов необходимых для подачи заявки размещены на сайте </w:t>
      </w:r>
      <w:hyperlink r:id="rId5">
        <w:r w:rsidRPr="009334AF">
          <w:rPr>
            <w:rStyle w:val="ac"/>
            <w:rFonts w:ascii="Times New Roman" w:hAnsi="Times New Roman"/>
            <w:sz w:val="21"/>
            <w:szCs w:val="21"/>
          </w:rPr>
          <w:t>http://aksionn.ucoz.com/</w:t>
        </w:r>
      </w:hyperlink>
      <w:r w:rsidRPr="009334AF">
        <w:rPr>
          <w:rFonts w:ascii="Times New Roman" w:hAnsi="Times New Roman"/>
          <w:sz w:val="21"/>
          <w:szCs w:val="21"/>
        </w:rPr>
        <w:t>.</w:t>
      </w:r>
      <w:r w:rsidR="00B07F00" w:rsidRPr="009334AF">
        <w:rPr>
          <w:rFonts w:ascii="Times New Roman" w:hAnsi="Times New Roman"/>
          <w:sz w:val="21"/>
          <w:szCs w:val="21"/>
        </w:rPr>
        <w:t xml:space="preserve"> Ознакомиться с дополнительной информацией о предмете торгов и порядке их проведения заинтересованные лица могут на </w:t>
      </w:r>
      <w:r w:rsidR="00B07F00" w:rsidRPr="009334AF">
        <w:rPr>
          <w:rFonts w:ascii="Times New Roman" w:hAnsi="Times New Roman"/>
          <w:sz w:val="21"/>
          <w:szCs w:val="21"/>
          <w:u w:val="single"/>
          <w:lang w:val="en-US"/>
        </w:rPr>
        <w:t>https</w:t>
      </w:r>
      <w:r w:rsidR="00B07F00" w:rsidRPr="009334AF">
        <w:rPr>
          <w:rFonts w:ascii="Times New Roman" w:hAnsi="Times New Roman"/>
          <w:sz w:val="21"/>
          <w:szCs w:val="21"/>
          <w:u w:val="single"/>
        </w:rPr>
        <w:t>://</w:t>
      </w:r>
      <w:proofErr w:type="spellStart"/>
      <w:r w:rsidR="007D5B88" w:rsidRPr="009334AF">
        <w:rPr>
          <w:rFonts w:ascii="Times New Roman" w:hAnsi="Times New Roman"/>
          <w:sz w:val="21"/>
          <w:szCs w:val="21"/>
          <w:u w:val="single"/>
          <w:lang w:val="en-US"/>
        </w:rPr>
        <w:t>elotmarket</w:t>
      </w:r>
      <w:proofErr w:type="spellEnd"/>
      <w:r w:rsidR="00B07F00" w:rsidRPr="009334AF">
        <w:rPr>
          <w:rFonts w:ascii="Times New Roman" w:hAnsi="Times New Roman"/>
          <w:sz w:val="21"/>
          <w:szCs w:val="21"/>
          <w:u w:val="single"/>
        </w:rPr>
        <w:t>.</w:t>
      </w:r>
      <w:proofErr w:type="spellStart"/>
      <w:r w:rsidR="00B07F00" w:rsidRPr="009334AF">
        <w:rPr>
          <w:rFonts w:ascii="Times New Roman" w:hAnsi="Times New Roman"/>
          <w:sz w:val="21"/>
          <w:szCs w:val="21"/>
          <w:u w:val="single"/>
          <w:lang w:val="en-US"/>
        </w:rPr>
        <w:t>ru</w:t>
      </w:r>
      <w:proofErr w:type="spellEnd"/>
      <w:r w:rsidR="00B07F00" w:rsidRPr="009334AF">
        <w:rPr>
          <w:rFonts w:ascii="Times New Roman" w:hAnsi="Times New Roman"/>
          <w:sz w:val="21"/>
          <w:szCs w:val="21"/>
        </w:rPr>
        <w:t xml:space="preserve">; </w:t>
      </w:r>
      <w:r w:rsidR="00B07F00" w:rsidRPr="009334AF">
        <w:rPr>
          <w:rFonts w:ascii="Times New Roman" w:hAnsi="Times New Roman"/>
          <w:sz w:val="21"/>
          <w:szCs w:val="21"/>
          <w:u w:val="single"/>
        </w:rPr>
        <w:t>https://torgi.gov.ru</w:t>
      </w:r>
      <w:r w:rsidR="00B07F00" w:rsidRPr="009334AF">
        <w:rPr>
          <w:rFonts w:ascii="Times New Roman" w:hAnsi="Times New Roman"/>
          <w:sz w:val="21"/>
          <w:szCs w:val="21"/>
        </w:rPr>
        <w:t xml:space="preserve">; </w:t>
      </w:r>
      <w:hyperlink r:id="rId6">
        <w:r w:rsidR="00B07F00" w:rsidRPr="009334AF">
          <w:rPr>
            <w:rStyle w:val="-"/>
            <w:rFonts w:ascii="Times New Roman" w:hAnsi="Times New Roman"/>
            <w:color w:val="auto"/>
            <w:sz w:val="21"/>
            <w:szCs w:val="21"/>
          </w:rPr>
          <w:t>http://aksionn.ucoz.com/</w:t>
        </w:r>
      </w:hyperlink>
      <w:r w:rsidR="00B07F00" w:rsidRPr="009334AF">
        <w:rPr>
          <w:rFonts w:ascii="Times New Roman" w:hAnsi="Times New Roman"/>
          <w:sz w:val="21"/>
          <w:szCs w:val="21"/>
        </w:rPr>
        <w:t xml:space="preserve">, а также направив запрос на </w:t>
      </w:r>
      <w:r w:rsidR="00B07F00" w:rsidRPr="009334AF">
        <w:rPr>
          <w:rFonts w:ascii="Times New Roman" w:hAnsi="Times New Roman"/>
          <w:sz w:val="21"/>
          <w:szCs w:val="21"/>
          <w:lang w:val="en-US"/>
        </w:rPr>
        <w:t>e</w:t>
      </w:r>
      <w:r w:rsidR="00B07F00" w:rsidRPr="009334AF">
        <w:rPr>
          <w:rFonts w:ascii="Times New Roman" w:hAnsi="Times New Roman"/>
          <w:sz w:val="21"/>
          <w:szCs w:val="21"/>
        </w:rPr>
        <w:t>-</w:t>
      </w:r>
      <w:r w:rsidR="00B07F00" w:rsidRPr="009334AF">
        <w:rPr>
          <w:rFonts w:ascii="Times New Roman" w:hAnsi="Times New Roman"/>
          <w:sz w:val="21"/>
          <w:szCs w:val="21"/>
          <w:lang w:val="en-US"/>
        </w:rPr>
        <w:t>mail</w:t>
      </w:r>
      <w:r w:rsidR="00B07F00" w:rsidRPr="009334AF">
        <w:rPr>
          <w:rFonts w:ascii="Times New Roman" w:hAnsi="Times New Roman"/>
          <w:sz w:val="21"/>
          <w:szCs w:val="21"/>
        </w:rPr>
        <w:t xml:space="preserve">: </w:t>
      </w:r>
      <w:proofErr w:type="spellStart"/>
      <w:r w:rsidR="00B07F00" w:rsidRPr="009334AF">
        <w:rPr>
          <w:rFonts w:ascii="Times New Roman" w:hAnsi="Times New Roman"/>
          <w:sz w:val="21"/>
          <w:szCs w:val="21"/>
          <w:lang w:val="en-US"/>
        </w:rPr>
        <w:t>aksionn</w:t>
      </w:r>
      <w:proofErr w:type="spellEnd"/>
      <w:r w:rsidR="00B07F00" w:rsidRPr="009334AF">
        <w:rPr>
          <w:rFonts w:ascii="Times New Roman" w:hAnsi="Times New Roman"/>
          <w:sz w:val="21"/>
          <w:szCs w:val="21"/>
        </w:rPr>
        <w:t>@</w:t>
      </w:r>
      <w:proofErr w:type="spellStart"/>
      <w:r w:rsidR="00B07F00" w:rsidRPr="009334AF">
        <w:rPr>
          <w:rFonts w:ascii="Times New Roman" w:hAnsi="Times New Roman"/>
          <w:sz w:val="21"/>
          <w:szCs w:val="21"/>
          <w:lang w:val="en-US"/>
        </w:rPr>
        <w:t>yandex</w:t>
      </w:r>
      <w:proofErr w:type="spellEnd"/>
      <w:r w:rsidR="00B07F00" w:rsidRPr="009334AF">
        <w:rPr>
          <w:rFonts w:ascii="Times New Roman" w:hAnsi="Times New Roman"/>
          <w:sz w:val="21"/>
          <w:szCs w:val="21"/>
        </w:rPr>
        <w:t>.</w:t>
      </w:r>
      <w:proofErr w:type="spellStart"/>
      <w:r w:rsidR="00B07F00" w:rsidRPr="009334AF">
        <w:rPr>
          <w:rFonts w:ascii="Times New Roman" w:hAnsi="Times New Roman"/>
          <w:sz w:val="21"/>
          <w:szCs w:val="21"/>
          <w:lang w:val="en-US"/>
        </w:rPr>
        <w:t>ru</w:t>
      </w:r>
      <w:proofErr w:type="spellEnd"/>
      <w:r w:rsidR="00B07F00" w:rsidRPr="009334AF">
        <w:rPr>
          <w:rFonts w:ascii="Times New Roman" w:hAnsi="Times New Roman"/>
          <w:sz w:val="21"/>
          <w:szCs w:val="21"/>
        </w:rPr>
        <w:t xml:space="preserve"> и по телефону Организатора торгов. 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proofErr w:type="gramStart"/>
      <w:r w:rsidRPr="009334AF">
        <w:rPr>
          <w:rFonts w:ascii="Times New Roman" w:hAnsi="Times New Roman"/>
          <w:sz w:val="21"/>
          <w:szCs w:val="21"/>
        </w:rPr>
        <w:t xml:space="preserve">Согласно п. 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организаций, должностные лица органов </w:t>
      </w:r>
      <w:proofErr w:type="spellStart"/>
      <w:r w:rsidRPr="009334AF">
        <w:rPr>
          <w:rFonts w:ascii="Times New Roman" w:hAnsi="Times New Roman"/>
          <w:sz w:val="21"/>
          <w:szCs w:val="21"/>
        </w:rPr>
        <w:t>государственнои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̆ власти, органов местного самоуправления, чье участие в торгах может оказать влияние на условия и результаты торгов, а также члены </w:t>
      </w:r>
      <w:proofErr w:type="spellStart"/>
      <w:r w:rsidRPr="009334AF">
        <w:rPr>
          <w:rFonts w:ascii="Times New Roman" w:hAnsi="Times New Roman"/>
          <w:sz w:val="21"/>
          <w:szCs w:val="21"/>
        </w:rPr>
        <w:t>семеи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̆ соответствующих физических лиц. </w:t>
      </w:r>
      <w:proofErr w:type="gramEnd"/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К торгам будут не допущены лица подавшие заявки в случаях, если: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- заявка на участие в торгах и прилагаемых к </w:t>
      </w:r>
      <w:proofErr w:type="spellStart"/>
      <w:r w:rsidRPr="009334AF">
        <w:rPr>
          <w:rFonts w:ascii="Times New Roman" w:hAnsi="Times New Roman"/>
          <w:sz w:val="21"/>
          <w:szCs w:val="21"/>
        </w:rPr>
        <w:t>неи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̆ документов подана с  нарушением срока, установленного в информационном сообщении; 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- предоставленные документы, не </w:t>
      </w:r>
      <w:proofErr w:type="gramStart"/>
      <w:r w:rsidRPr="009334AF">
        <w:rPr>
          <w:rFonts w:ascii="Times New Roman" w:hAnsi="Times New Roman"/>
          <w:sz w:val="21"/>
          <w:szCs w:val="21"/>
        </w:rPr>
        <w:t>соответствующих</w:t>
      </w:r>
      <w:proofErr w:type="gramEnd"/>
      <w:r w:rsidRPr="009334AF">
        <w:rPr>
          <w:rFonts w:ascii="Times New Roman" w:hAnsi="Times New Roman"/>
          <w:sz w:val="21"/>
          <w:szCs w:val="21"/>
        </w:rPr>
        <w:t xml:space="preserve"> требованиям, установленным законодательством </w:t>
      </w:r>
      <w:proofErr w:type="spellStart"/>
      <w:r w:rsidRPr="009334AF">
        <w:rPr>
          <w:rFonts w:ascii="Times New Roman" w:hAnsi="Times New Roman"/>
          <w:sz w:val="21"/>
          <w:szCs w:val="21"/>
        </w:rPr>
        <w:t>Российскои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̆ Федерации и информационным сообщением; 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lastRenderedPageBreak/>
        <w:t xml:space="preserve">- заявка подана лицом, не уполномоченным претендентом на осуществление </w:t>
      </w:r>
      <w:proofErr w:type="gramStart"/>
      <w:r w:rsidRPr="009334AF">
        <w:rPr>
          <w:rFonts w:ascii="Times New Roman" w:hAnsi="Times New Roman"/>
          <w:sz w:val="21"/>
          <w:szCs w:val="21"/>
        </w:rPr>
        <w:t>таких</w:t>
      </w:r>
      <w:proofErr w:type="gramEnd"/>
      <w:r w:rsidRPr="009334A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9334AF">
        <w:rPr>
          <w:rFonts w:ascii="Times New Roman" w:hAnsi="Times New Roman"/>
          <w:sz w:val="21"/>
          <w:szCs w:val="21"/>
        </w:rPr>
        <w:t>действии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̆; 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- не подтверждено поступление в </w:t>
      </w:r>
      <w:proofErr w:type="spellStart"/>
      <w:r w:rsidRPr="009334AF">
        <w:rPr>
          <w:rFonts w:ascii="Times New Roman" w:hAnsi="Times New Roman"/>
          <w:sz w:val="21"/>
          <w:szCs w:val="21"/>
        </w:rPr>
        <w:t>установленныи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̆ срок задатка на счет, </w:t>
      </w:r>
      <w:proofErr w:type="spellStart"/>
      <w:r w:rsidRPr="009334AF">
        <w:rPr>
          <w:rFonts w:ascii="Times New Roman" w:hAnsi="Times New Roman"/>
          <w:sz w:val="21"/>
          <w:szCs w:val="21"/>
        </w:rPr>
        <w:t>указанныи</w:t>
      </w:r>
      <w:proofErr w:type="spellEnd"/>
      <w:r w:rsidRPr="009334AF">
        <w:rPr>
          <w:rFonts w:ascii="Times New Roman" w:hAnsi="Times New Roman"/>
          <w:sz w:val="21"/>
          <w:szCs w:val="21"/>
        </w:rPr>
        <w:t>̆ в информационном сообщении.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proofErr w:type="gramStart"/>
      <w:r w:rsidRPr="009334AF">
        <w:rPr>
          <w:rFonts w:ascii="Times New Roman" w:hAnsi="Times New Roman"/>
          <w:sz w:val="21"/>
          <w:szCs w:val="21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решения протоколом путем направления организатором торгов соответствующего уведомления на адрес </w:t>
      </w:r>
      <w:proofErr w:type="spellStart"/>
      <w:r w:rsidRPr="009334AF">
        <w:rPr>
          <w:rFonts w:ascii="Times New Roman" w:hAnsi="Times New Roman"/>
          <w:sz w:val="21"/>
          <w:szCs w:val="21"/>
        </w:rPr>
        <w:t>электроннои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̆ почты претендента, </w:t>
      </w:r>
      <w:proofErr w:type="spellStart"/>
      <w:r w:rsidRPr="009334AF">
        <w:rPr>
          <w:rFonts w:ascii="Times New Roman" w:hAnsi="Times New Roman"/>
          <w:sz w:val="21"/>
          <w:szCs w:val="21"/>
        </w:rPr>
        <w:t>указанныи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̆ в заявке на участие в торгах (либо посредством уведомления в личном кабинете на </w:t>
      </w:r>
      <w:proofErr w:type="spellStart"/>
      <w:r w:rsidRPr="009334AF">
        <w:rPr>
          <w:rFonts w:ascii="Times New Roman" w:hAnsi="Times New Roman"/>
          <w:sz w:val="21"/>
          <w:szCs w:val="21"/>
        </w:rPr>
        <w:t>электроннои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̆ </w:t>
      </w:r>
      <w:proofErr w:type="spellStart"/>
      <w:r w:rsidRPr="009334AF">
        <w:rPr>
          <w:rFonts w:ascii="Times New Roman" w:hAnsi="Times New Roman"/>
          <w:sz w:val="21"/>
          <w:szCs w:val="21"/>
        </w:rPr>
        <w:t>торговои</w:t>
      </w:r>
      <w:proofErr w:type="spellEnd"/>
      <w:r w:rsidRPr="009334AF">
        <w:rPr>
          <w:rFonts w:ascii="Times New Roman" w:hAnsi="Times New Roman"/>
          <w:sz w:val="21"/>
          <w:szCs w:val="21"/>
        </w:rPr>
        <w:t>̆ площадке).</w:t>
      </w:r>
      <w:proofErr w:type="gramEnd"/>
    </w:p>
    <w:p w:rsidR="00405313" w:rsidRPr="009334AF" w:rsidRDefault="00B07F00" w:rsidP="00426172">
      <w:pPr>
        <w:spacing w:after="57" w:line="14" w:lineRule="atLeast"/>
        <w:jc w:val="both"/>
        <w:rPr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Торги проводятся на электронной торговой площадке, находящейся в сети интернет по адресу </w:t>
      </w:r>
      <w:r w:rsidRPr="009334AF">
        <w:rPr>
          <w:rStyle w:val="-"/>
          <w:rFonts w:ascii="Times New Roman" w:hAnsi="Times New Roman"/>
          <w:color w:val="auto"/>
          <w:sz w:val="21"/>
          <w:szCs w:val="21"/>
          <w:lang w:val="en-US"/>
        </w:rPr>
        <w:t>https</w:t>
      </w:r>
      <w:r w:rsidRPr="009334AF">
        <w:rPr>
          <w:rStyle w:val="-"/>
          <w:rFonts w:ascii="Times New Roman" w:hAnsi="Times New Roman"/>
          <w:color w:val="auto"/>
          <w:sz w:val="21"/>
          <w:szCs w:val="21"/>
        </w:rPr>
        <w:t>://</w:t>
      </w:r>
      <w:proofErr w:type="spellStart"/>
      <w:r w:rsidR="007D5B88" w:rsidRPr="009334AF">
        <w:rPr>
          <w:rStyle w:val="-"/>
          <w:rFonts w:ascii="Times New Roman" w:hAnsi="Times New Roman"/>
          <w:color w:val="auto"/>
          <w:sz w:val="21"/>
          <w:szCs w:val="21"/>
          <w:lang w:val="en-US"/>
        </w:rPr>
        <w:t>elotmarket</w:t>
      </w:r>
      <w:proofErr w:type="spellEnd"/>
      <w:r w:rsidRPr="009334AF">
        <w:rPr>
          <w:rStyle w:val="-"/>
          <w:rFonts w:ascii="Times New Roman" w:hAnsi="Times New Roman"/>
          <w:color w:val="auto"/>
          <w:sz w:val="21"/>
          <w:szCs w:val="21"/>
        </w:rPr>
        <w:t>.</w:t>
      </w:r>
      <w:proofErr w:type="spellStart"/>
      <w:r w:rsidRPr="009334AF">
        <w:rPr>
          <w:rStyle w:val="-"/>
          <w:rFonts w:ascii="Times New Roman" w:hAnsi="Times New Roman"/>
          <w:color w:val="auto"/>
          <w:sz w:val="21"/>
          <w:szCs w:val="21"/>
          <w:lang w:val="en-US"/>
        </w:rPr>
        <w:t>ru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 в соответствии со ст. 87, 89, 90 ФЗ «Об исполнительном производстве» от 02 октября 2007 г. № 229-ФЗ; ст. 447-449.1 ГК РФ, регламентом электронной торговой площадки. Победителем торгов признается участник, предложивший наиболее высокую цену. По итогам торгов в тот же день победителями торгов и Организатором торгов подписывается Протокол о результатах торгов по продаже арестованного имущества (далее по тексту - Протокол). </w:t>
      </w:r>
      <w:r w:rsidR="00A750B3" w:rsidRPr="009334AF">
        <w:rPr>
          <w:rFonts w:ascii="Times New Roman" w:hAnsi="Times New Roman"/>
          <w:sz w:val="21"/>
          <w:szCs w:val="21"/>
        </w:rPr>
        <w:t>Победитель торгов уплачивает сумму покупки за вычетом задатка на расчетный счет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в течение пяти рабочих дней с момента подписания обеими сторонами протокола. Договор купли – продажи оформляется и подписывается Победителем и Организатором торгов не ранее чем через десять дней со дня подписания электронной подписью Протокола о результатах торгов</w:t>
      </w:r>
      <w:r w:rsidRPr="009334AF">
        <w:rPr>
          <w:rFonts w:ascii="Times New Roman" w:hAnsi="Times New Roman"/>
          <w:sz w:val="21"/>
          <w:szCs w:val="21"/>
        </w:rPr>
        <w:t>.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Если Победитель торгов в установленные сроки не подписал Протокол, он лишается права на приобретение имущества, сумма внесенного им задатка не возвращается. Право собственности переходит к Победителю торгов в порядке, установленном законодательством Российской Федерации. Расходы по государственной регистрации перехода права собственности на имущество возлагаются на победителя аукциона (покупателя).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Организатор торгов объявляет торги несостоявшимися, если: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Заявки на участие в торгах подали менее двух лиц; 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В торгах никто не принял участие или принял участие один участник торгов; 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 xml:space="preserve">Из участников торгов никто не сделал надбавки к начальной цене имущества; </w:t>
      </w:r>
    </w:p>
    <w:p w:rsidR="00405313" w:rsidRPr="009334AF" w:rsidRDefault="00B07F00" w:rsidP="00426172">
      <w:pPr>
        <w:spacing w:after="57" w:line="14" w:lineRule="atLeast"/>
        <w:jc w:val="both"/>
        <w:rPr>
          <w:rFonts w:ascii="Times New Roman" w:hAnsi="Times New Roman"/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Лицо, выигравшее торги, в течение пяти дней со дня проведения торгов не оплатило стоимость, указанную в протоколе о результатах торгов.</w:t>
      </w:r>
    </w:p>
    <w:p w:rsidR="00405313" w:rsidRPr="00440B68" w:rsidRDefault="00B07F00" w:rsidP="00426172">
      <w:pPr>
        <w:spacing w:after="57" w:line="14" w:lineRule="atLeast"/>
        <w:jc w:val="both"/>
        <w:rPr>
          <w:sz w:val="21"/>
          <w:szCs w:val="21"/>
        </w:rPr>
      </w:pPr>
      <w:r w:rsidRPr="009334AF">
        <w:rPr>
          <w:rFonts w:ascii="Times New Roman" w:hAnsi="Times New Roman"/>
          <w:sz w:val="21"/>
          <w:szCs w:val="21"/>
        </w:rPr>
        <w:t>Оплата услуг ЭТП</w:t>
      </w:r>
      <w:r w:rsidRPr="009334AF">
        <w:rPr>
          <w:rStyle w:val="-"/>
          <w:rFonts w:ascii="Times New Roman" w:hAnsi="Times New Roman"/>
          <w:color w:val="auto"/>
          <w:sz w:val="21"/>
          <w:szCs w:val="21"/>
          <w:u w:val="none"/>
        </w:rPr>
        <w:t xml:space="preserve"> </w:t>
      </w:r>
      <w:r w:rsidRPr="009334AF">
        <w:rPr>
          <w:rStyle w:val="-"/>
          <w:rFonts w:ascii="Times New Roman" w:hAnsi="Times New Roman"/>
          <w:color w:val="auto"/>
          <w:sz w:val="21"/>
          <w:szCs w:val="21"/>
          <w:lang w:val="en-US"/>
        </w:rPr>
        <w:t>https</w:t>
      </w:r>
      <w:r w:rsidRPr="009334AF">
        <w:rPr>
          <w:rStyle w:val="-"/>
          <w:rFonts w:ascii="Times New Roman" w:hAnsi="Times New Roman"/>
          <w:color w:val="auto"/>
          <w:sz w:val="21"/>
          <w:szCs w:val="21"/>
        </w:rPr>
        <w:t>://</w:t>
      </w:r>
      <w:proofErr w:type="spellStart"/>
      <w:r w:rsidR="007D5B88" w:rsidRPr="009334AF">
        <w:rPr>
          <w:rStyle w:val="-"/>
          <w:rFonts w:ascii="Times New Roman" w:hAnsi="Times New Roman"/>
          <w:color w:val="auto"/>
          <w:sz w:val="21"/>
          <w:szCs w:val="21"/>
          <w:lang w:val="en-US"/>
        </w:rPr>
        <w:t>elotmarket</w:t>
      </w:r>
      <w:proofErr w:type="spellEnd"/>
      <w:r w:rsidRPr="009334AF">
        <w:rPr>
          <w:rStyle w:val="-"/>
          <w:rFonts w:ascii="Times New Roman" w:hAnsi="Times New Roman"/>
          <w:color w:val="auto"/>
          <w:sz w:val="21"/>
          <w:szCs w:val="21"/>
        </w:rPr>
        <w:t>.</w:t>
      </w:r>
      <w:proofErr w:type="spellStart"/>
      <w:r w:rsidRPr="009334AF">
        <w:rPr>
          <w:rStyle w:val="-"/>
          <w:rFonts w:ascii="Times New Roman" w:hAnsi="Times New Roman"/>
          <w:color w:val="auto"/>
          <w:sz w:val="21"/>
          <w:szCs w:val="21"/>
          <w:lang w:val="en-US"/>
        </w:rPr>
        <w:t>ru</w:t>
      </w:r>
      <w:proofErr w:type="spellEnd"/>
      <w:r w:rsidRPr="009334AF">
        <w:rPr>
          <w:rFonts w:ascii="Times New Roman" w:hAnsi="Times New Roman"/>
          <w:sz w:val="21"/>
          <w:szCs w:val="21"/>
        </w:rPr>
        <w:t xml:space="preserve"> производится согласно действующим тарифам согласно действующему регламенту.</w:t>
      </w:r>
      <w:r w:rsidRPr="00440B68">
        <w:rPr>
          <w:rFonts w:ascii="Times New Roman" w:hAnsi="Times New Roman"/>
          <w:sz w:val="21"/>
          <w:szCs w:val="21"/>
        </w:rPr>
        <w:t xml:space="preserve"> </w:t>
      </w:r>
    </w:p>
    <w:sectPr w:rsidR="00405313" w:rsidRPr="00440B68" w:rsidSect="00B07F0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13"/>
    <w:rsid w:val="000158B4"/>
    <w:rsid w:val="000247CB"/>
    <w:rsid w:val="0002549B"/>
    <w:rsid w:val="000738B9"/>
    <w:rsid w:val="000808CD"/>
    <w:rsid w:val="0012054B"/>
    <w:rsid w:val="00150E17"/>
    <w:rsid w:val="001A002E"/>
    <w:rsid w:val="001E650C"/>
    <w:rsid w:val="0022075B"/>
    <w:rsid w:val="002E76D4"/>
    <w:rsid w:val="003210BB"/>
    <w:rsid w:val="00342D0E"/>
    <w:rsid w:val="00386E8A"/>
    <w:rsid w:val="00387917"/>
    <w:rsid w:val="00391422"/>
    <w:rsid w:val="0039319E"/>
    <w:rsid w:val="003E5808"/>
    <w:rsid w:val="003F785E"/>
    <w:rsid w:val="00404E00"/>
    <w:rsid w:val="00405313"/>
    <w:rsid w:val="00426172"/>
    <w:rsid w:val="004272DE"/>
    <w:rsid w:val="00440B68"/>
    <w:rsid w:val="00441752"/>
    <w:rsid w:val="00460B00"/>
    <w:rsid w:val="004927EA"/>
    <w:rsid w:val="00492E53"/>
    <w:rsid w:val="005064DA"/>
    <w:rsid w:val="00517751"/>
    <w:rsid w:val="00542947"/>
    <w:rsid w:val="00545940"/>
    <w:rsid w:val="00551B0E"/>
    <w:rsid w:val="00571881"/>
    <w:rsid w:val="005C7547"/>
    <w:rsid w:val="005D04A5"/>
    <w:rsid w:val="005F7C52"/>
    <w:rsid w:val="00655B18"/>
    <w:rsid w:val="00676B2D"/>
    <w:rsid w:val="0067758C"/>
    <w:rsid w:val="006809EB"/>
    <w:rsid w:val="00684E90"/>
    <w:rsid w:val="006C1DD3"/>
    <w:rsid w:val="006F132B"/>
    <w:rsid w:val="0070769B"/>
    <w:rsid w:val="00715524"/>
    <w:rsid w:val="00741AB4"/>
    <w:rsid w:val="0074633E"/>
    <w:rsid w:val="007545EB"/>
    <w:rsid w:val="007712BE"/>
    <w:rsid w:val="007809F7"/>
    <w:rsid w:val="0079159E"/>
    <w:rsid w:val="007B5C15"/>
    <w:rsid w:val="007C441F"/>
    <w:rsid w:val="007D5B88"/>
    <w:rsid w:val="008F1210"/>
    <w:rsid w:val="009334AF"/>
    <w:rsid w:val="00962C51"/>
    <w:rsid w:val="00990137"/>
    <w:rsid w:val="009A7594"/>
    <w:rsid w:val="00A13D17"/>
    <w:rsid w:val="00A45C98"/>
    <w:rsid w:val="00A53762"/>
    <w:rsid w:val="00A750B3"/>
    <w:rsid w:val="00AB4AC5"/>
    <w:rsid w:val="00AC6876"/>
    <w:rsid w:val="00AF5438"/>
    <w:rsid w:val="00B07F00"/>
    <w:rsid w:val="00B4344D"/>
    <w:rsid w:val="00B83D06"/>
    <w:rsid w:val="00B96EEA"/>
    <w:rsid w:val="00BA2E72"/>
    <w:rsid w:val="00BF4340"/>
    <w:rsid w:val="00C10AFF"/>
    <w:rsid w:val="00C14F02"/>
    <w:rsid w:val="00C16ED3"/>
    <w:rsid w:val="00C16F11"/>
    <w:rsid w:val="00CB0CFC"/>
    <w:rsid w:val="00CB363C"/>
    <w:rsid w:val="00D111E1"/>
    <w:rsid w:val="00D22420"/>
    <w:rsid w:val="00D5199E"/>
    <w:rsid w:val="00D8303B"/>
    <w:rsid w:val="00D91FE0"/>
    <w:rsid w:val="00D974C8"/>
    <w:rsid w:val="00E03EAD"/>
    <w:rsid w:val="00E26B74"/>
    <w:rsid w:val="00E35AB3"/>
    <w:rsid w:val="00E948FA"/>
    <w:rsid w:val="00EA5B00"/>
    <w:rsid w:val="00EB7269"/>
    <w:rsid w:val="00F74C5C"/>
    <w:rsid w:val="00F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462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462A2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ascii="Times New Roman" w:hAnsi="Times New Roman"/>
    </w:rPr>
  </w:style>
  <w:style w:type="character" w:customStyle="1" w:styleId="ListLabel4">
    <w:name w:val="ListLabel 4"/>
    <w:qFormat/>
    <w:rPr>
      <w:rFonts w:ascii="Times New Roman" w:hAnsi="Times New Roman"/>
      <w:lang w:val="en-US"/>
    </w:rPr>
  </w:style>
  <w:style w:type="character" w:customStyle="1" w:styleId="ListLabel5">
    <w:name w:val="ListLabel 5"/>
    <w:qFormat/>
    <w:rPr>
      <w:rFonts w:ascii="Times New Roman" w:hAnsi="Times New Roman"/>
    </w:rPr>
  </w:style>
  <w:style w:type="character" w:customStyle="1" w:styleId="ListLabel6">
    <w:name w:val="ListLabel 6"/>
    <w:qFormat/>
    <w:rPr>
      <w:rFonts w:ascii="Times New Roman" w:hAnsi="Times New Roman"/>
      <w:lang w:val="en-US"/>
    </w:rPr>
  </w:style>
  <w:style w:type="character" w:customStyle="1" w:styleId="ListLabel7">
    <w:name w:val="ListLabel 7"/>
    <w:qFormat/>
    <w:rPr>
      <w:rFonts w:ascii="Times New Roman" w:hAnsi="Times New Roman"/>
    </w:rPr>
  </w:style>
  <w:style w:type="character" w:customStyle="1" w:styleId="ListLabel8">
    <w:name w:val="ListLabel 8"/>
    <w:qFormat/>
    <w:rPr>
      <w:rFonts w:ascii="Times New Roman" w:hAnsi="Times New Roman"/>
      <w:lang w:val="en-US"/>
    </w:rPr>
  </w:style>
  <w:style w:type="character" w:customStyle="1" w:styleId="ListLabel9">
    <w:name w:val="ListLabel 9"/>
    <w:qFormat/>
    <w:rPr>
      <w:rFonts w:ascii="Times New Roman" w:hAnsi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E16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462A2"/>
    <w:rPr>
      <w:rFonts w:ascii="Calibri" w:eastAsiaTheme="minorEastAsia" w:hAnsi="Calibri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0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2E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462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462A2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ascii="Times New Roman" w:hAnsi="Times New Roman"/>
    </w:rPr>
  </w:style>
  <w:style w:type="character" w:customStyle="1" w:styleId="ListLabel4">
    <w:name w:val="ListLabel 4"/>
    <w:qFormat/>
    <w:rPr>
      <w:rFonts w:ascii="Times New Roman" w:hAnsi="Times New Roman"/>
      <w:lang w:val="en-US"/>
    </w:rPr>
  </w:style>
  <w:style w:type="character" w:customStyle="1" w:styleId="ListLabel5">
    <w:name w:val="ListLabel 5"/>
    <w:qFormat/>
    <w:rPr>
      <w:rFonts w:ascii="Times New Roman" w:hAnsi="Times New Roman"/>
    </w:rPr>
  </w:style>
  <w:style w:type="character" w:customStyle="1" w:styleId="ListLabel6">
    <w:name w:val="ListLabel 6"/>
    <w:qFormat/>
    <w:rPr>
      <w:rFonts w:ascii="Times New Roman" w:hAnsi="Times New Roman"/>
      <w:lang w:val="en-US"/>
    </w:rPr>
  </w:style>
  <w:style w:type="character" w:customStyle="1" w:styleId="ListLabel7">
    <w:name w:val="ListLabel 7"/>
    <w:qFormat/>
    <w:rPr>
      <w:rFonts w:ascii="Times New Roman" w:hAnsi="Times New Roman"/>
    </w:rPr>
  </w:style>
  <w:style w:type="character" w:customStyle="1" w:styleId="ListLabel8">
    <w:name w:val="ListLabel 8"/>
    <w:qFormat/>
    <w:rPr>
      <w:rFonts w:ascii="Times New Roman" w:hAnsi="Times New Roman"/>
      <w:lang w:val="en-US"/>
    </w:rPr>
  </w:style>
  <w:style w:type="character" w:customStyle="1" w:styleId="ListLabel9">
    <w:name w:val="ListLabel 9"/>
    <w:qFormat/>
    <w:rPr>
      <w:rFonts w:ascii="Times New Roman" w:hAnsi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E16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462A2"/>
    <w:rPr>
      <w:rFonts w:ascii="Calibri" w:eastAsiaTheme="minorEastAsia" w:hAnsi="Calibri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0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2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sionn.ucoz.com/" TargetMode="External"/><Relationship Id="rId5" Type="http://schemas.openxmlformats.org/officeDocument/2006/relationships/hyperlink" Target="http://aksionn.uco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</cp:revision>
  <cp:lastPrinted>2021-12-28T10:46:00Z</cp:lastPrinted>
  <dcterms:created xsi:type="dcterms:W3CDTF">2021-12-28T12:06:00Z</dcterms:created>
  <dcterms:modified xsi:type="dcterms:W3CDTF">2021-12-28T12:06:00Z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